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86F47" w14:textId="6E1C5179" w:rsidR="00B7196B" w:rsidRPr="00B7196B" w:rsidRDefault="000D4A5C" w:rsidP="00E14173">
      <w:r>
        <w:tab/>
      </w:r>
      <w:r w:rsidR="0085529B">
        <w:t xml:space="preserve">                </w:t>
      </w:r>
    </w:p>
    <w:p w14:paraId="23499CC6" w14:textId="50FCA7E4" w:rsidR="0068415C" w:rsidRPr="00CE6E5B" w:rsidRDefault="00CE6E5B" w:rsidP="00CE6E5B">
      <w:pPr>
        <w:jc w:val="center"/>
        <w:rPr>
          <w:rFonts w:ascii="Artifex CF Light" w:hAnsi="Artifex CF Light"/>
          <w:b/>
          <w:color w:val="000000" w:themeColor="text1"/>
          <w:sz w:val="44"/>
          <w:szCs w:val="44"/>
          <w:lang w:val="es-ES"/>
        </w:rPr>
      </w:pPr>
      <w:r w:rsidRPr="00CE6E5B">
        <w:rPr>
          <w:rFonts w:ascii="Artifex CF Light" w:hAnsi="Artifex CF Light"/>
          <w:b/>
          <w:color w:val="000000" w:themeColor="text1"/>
          <w:sz w:val="44"/>
          <w:szCs w:val="44"/>
          <w:lang w:val="es-ES"/>
        </w:rPr>
        <w:t>Índice de Contenido</w:t>
      </w:r>
    </w:p>
    <w:p w14:paraId="48C06B51" w14:textId="77777777" w:rsidR="00CE6E5B" w:rsidRDefault="00CE6E5B" w:rsidP="0068415C"/>
    <w:p w14:paraId="07C1C22E" w14:textId="3098E34C" w:rsidR="00CE6E5B" w:rsidRPr="009622E2" w:rsidRDefault="00B23824" w:rsidP="00B23824">
      <w:pPr>
        <w:rPr>
          <w:sz w:val="28"/>
        </w:rPr>
      </w:pPr>
      <w:r>
        <w:rPr>
          <w:sz w:val="28"/>
        </w:rPr>
        <w:t xml:space="preserve">                                        </w:t>
      </w:r>
      <w:r w:rsidR="00CE6E5B" w:rsidRPr="009622E2">
        <w:rPr>
          <w:sz w:val="28"/>
        </w:rPr>
        <w:t>Reseña Histórica ……………</w:t>
      </w:r>
      <w:proofErr w:type="gramStart"/>
      <w:r w:rsidR="00CE6E5B" w:rsidRPr="009622E2">
        <w:rPr>
          <w:sz w:val="28"/>
        </w:rPr>
        <w:t>……</w:t>
      </w:r>
      <w:r w:rsidR="00762C0C" w:rsidRPr="009622E2">
        <w:rPr>
          <w:sz w:val="28"/>
        </w:rPr>
        <w:t>.</w:t>
      </w:r>
      <w:proofErr w:type="gramEnd"/>
      <w:r w:rsidR="00CE6E5B" w:rsidRPr="009622E2">
        <w:rPr>
          <w:sz w:val="28"/>
        </w:rPr>
        <w:t>…</w:t>
      </w:r>
      <w:r w:rsidR="00762C0C" w:rsidRPr="009622E2">
        <w:rPr>
          <w:sz w:val="28"/>
        </w:rPr>
        <w:t>.…</w:t>
      </w:r>
      <w:r>
        <w:rPr>
          <w:sz w:val="28"/>
        </w:rPr>
        <w:t>…</w:t>
      </w:r>
      <w:r w:rsidR="00762C0C" w:rsidRPr="009622E2">
        <w:rPr>
          <w:sz w:val="28"/>
        </w:rPr>
        <w:t xml:space="preserve"> </w:t>
      </w:r>
      <w:r>
        <w:rPr>
          <w:sz w:val="28"/>
        </w:rPr>
        <w:t>0</w:t>
      </w:r>
      <w:r w:rsidR="00762C0C" w:rsidRPr="009622E2">
        <w:rPr>
          <w:sz w:val="28"/>
        </w:rPr>
        <w:t>1</w:t>
      </w:r>
    </w:p>
    <w:p w14:paraId="5D45F48E" w14:textId="53CDB8B4" w:rsidR="00762C0C" w:rsidRPr="009622E2" w:rsidRDefault="00762C0C" w:rsidP="00B23824">
      <w:pPr>
        <w:jc w:val="center"/>
        <w:rPr>
          <w:sz w:val="28"/>
        </w:rPr>
      </w:pPr>
      <w:r w:rsidRPr="009622E2">
        <w:rPr>
          <w:sz w:val="28"/>
        </w:rPr>
        <w:t>Filosofía Corporativa ……………………</w:t>
      </w:r>
      <w:r w:rsidR="00B23824">
        <w:rPr>
          <w:sz w:val="28"/>
        </w:rPr>
        <w:t>…</w:t>
      </w:r>
      <w:r w:rsidRPr="009622E2">
        <w:rPr>
          <w:sz w:val="28"/>
        </w:rPr>
        <w:t xml:space="preserve"> </w:t>
      </w:r>
      <w:r w:rsidR="00B23824">
        <w:rPr>
          <w:sz w:val="28"/>
        </w:rPr>
        <w:t>0</w:t>
      </w:r>
      <w:r w:rsidRPr="009622E2">
        <w:rPr>
          <w:sz w:val="28"/>
        </w:rPr>
        <w:t>4</w:t>
      </w:r>
    </w:p>
    <w:p w14:paraId="2437D360" w14:textId="596A8AF1" w:rsidR="00762C0C" w:rsidRPr="009622E2" w:rsidRDefault="004F6A1D" w:rsidP="00B23824">
      <w:pPr>
        <w:jc w:val="center"/>
        <w:rPr>
          <w:sz w:val="28"/>
        </w:rPr>
      </w:pPr>
      <w:r w:rsidRPr="009622E2">
        <w:rPr>
          <w:sz w:val="28"/>
        </w:rPr>
        <w:t>Nuestro Director …………………………</w:t>
      </w:r>
      <w:r w:rsidR="00B23824">
        <w:rPr>
          <w:sz w:val="28"/>
        </w:rPr>
        <w:t>…</w:t>
      </w:r>
      <w:r w:rsidRPr="009622E2">
        <w:rPr>
          <w:sz w:val="28"/>
        </w:rPr>
        <w:t xml:space="preserve"> </w:t>
      </w:r>
      <w:r w:rsidR="00B23824">
        <w:rPr>
          <w:sz w:val="28"/>
        </w:rPr>
        <w:t>0</w:t>
      </w:r>
      <w:r w:rsidRPr="009622E2">
        <w:rPr>
          <w:sz w:val="28"/>
        </w:rPr>
        <w:t>5</w:t>
      </w:r>
    </w:p>
    <w:p w14:paraId="5D604117" w14:textId="47EE8590" w:rsidR="004F6A1D" w:rsidRPr="009622E2" w:rsidRDefault="00B23824" w:rsidP="00B23824">
      <w:pPr>
        <w:rPr>
          <w:sz w:val="28"/>
        </w:rPr>
      </w:pPr>
      <w:r>
        <w:rPr>
          <w:sz w:val="28"/>
        </w:rPr>
        <w:t xml:space="preserve">        </w:t>
      </w:r>
      <w:r w:rsidR="004A36B1">
        <w:rPr>
          <w:sz w:val="28"/>
        </w:rPr>
        <w:t xml:space="preserve">                              </w:t>
      </w:r>
      <w:r>
        <w:rPr>
          <w:sz w:val="28"/>
        </w:rPr>
        <w:t xml:space="preserve"> </w:t>
      </w:r>
      <w:r w:rsidR="004F6A1D" w:rsidRPr="009622E2">
        <w:rPr>
          <w:sz w:val="28"/>
        </w:rPr>
        <w:t>Marco Legal</w:t>
      </w:r>
      <w:r w:rsidR="00F75612" w:rsidRPr="009622E2">
        <w:rPr>
          <w:sz w:val="28"/>
        </w:rPr>
        <w:t xml:space="preserve"> </w:t>
      </w:r>
      <w:r w:rsidR="004F6A1D" w:rsidRPr="009622E2">
        <w:rPr>
          <w:sz w:val="28"/>
        </w:rPr>
        <w:t xml:space="preserve">………………………………… </w:t>
      </w:r>
      <w:r>
        <w:rPr>
          <w:sz w:val="28"/>
        </w:rPr>
        <w:t>0</w:t>
      </w:r>
      <w:r w:rsidR="004F6A1D" w:rsidRPr="009622E2">
        <w:rPr>
          <w:sz w:val="28"/>
        </w:rPr>
        <w:t>6</w:t>
      </w:r>
    </w:p>
    <w:p w14:paraId="3B4A0A62" w14:textId="6D0D14F7" w:rsidR="00F75612" w:rsidRPr="009622E2" w:rsidRDefault="00F75612" w:rsidP="00B23824">
      <w:pPr>
        <w:jc w:val="center"/>
        <w:rPr>
          <w:sz w:val="28"/>
        </w:rPr>
      </w:pPr>
      <w:r w:rsidRPr="009622E2">
        <w:rPr>
          <w:sz w:val="28"/>
        </w:rPr>
        <w:t xml:space="preserve">Informe Ejecutivo ………………………… </w:t>
      </w:r>
      <w:r w:rsidR="00B23824">
        <w:rPr>
          <w:sz w:val="28"/>
        </w:rPr>
        <w:t>0</w:t>
      </w:r>
      <w:r w:rsidRPr="009622E2">
        <w:rPr>
          <w:sz w:val="28"/>
        </w:rPr>
        <w:t>7</w:t>
      </w:r>
    </w:p>
    <w:p w14:paraId="6631BD6D" w14:textId="3C4A0211" w:rsidR="00F75612" w:rsidRPr="009622E2" w:rsidRDefault="004A36B1" w:rsidP="00B23824">
      <w:pPr>
        <w:jc w:val="center"/>
        <w:rPr>
          <w:sz w:val="28"/>
        </w:rPr>
      </w:pPr>
      <w:r>
        <w:rPr>
          <w:sz w:val="28"/>
        </w:rPr>
        <w:t xml:space="preserve"> </w:t>
      </w:r>
      <w:r w:rsidR="00F75612" w:rsidRPr="009622E2">
        <w:rPr>
          <w:sz w:val="28"/>
        </w:rPr>
        <w:t xml:space="preserve">Objetivos Logrados en el 2020 ………. </w:t>
      </w:r>
      <w:r w:rsidR="00B23824">
        <w:rPr>
          <w:sz w:val="28"/>
        </w:rPr>
        <w:t>0</w:t>
      </w:r>
      <w:r w:rsidR="00F75612" w:rsidRPr="009622E2">
        <w:rPr>
          <w:sz w:val="28"/>
        </w:rPr>
        <w:t>8</w:t>
      </w:r>
    </w:p>
    <w:p w14:paraId="7A32FB8D" w14:textId="7E3E2CC0" w:rsidR="00F75612" w:rsidRPr="009622E2" w:rsidRDefault="00B23824" w:rsidP="00B23824">
      <w:pPr>
        <w:jc w:val="center"/>
        <w:rPr>
          <w:sz w:val="28"/>
        </w:rPr>
      </w:pPr>
      <w:r>
        <w:rPr>
          <w:sz w:val="28"/>
        </w:rPr>
        <w:t xml:space="preserve">  </w:t>
      </w:r>
      <w:r w:rsidR="00F75612" w:rsidRPr="009622E2">
        <w:rPr>
          <w:sz w:val="28"/>
        </w:rPr>
        <w:t>Ejecución Financiera</w:t>
      </w:r>
      <w:proofErr w:type="gramStart"/>
      <w:r w:rsidR="00F75612" w:rsidRPr="009622E2">
        <w:rPr>
          <w:sz w:val="28"/>
        </w:rPr>
        <w:t xml:space="preserve"> ….</w:t>
      </w:r>
      <w:proofErr w:type="gramEnd"/>
      <w:r w:rsidR="00F75612" w:rsidRPr="009622E2">
        <w:rPr>
          <w:sz w:val="28"/>
        </w:rPr>
        <w:t>.………………</w:t>
      </w:r>
      <w:r>
        <w:rPr>
          <w:sz w:val="28"/>
        </w:rPr>
        <w:t xml:space="preserve">…. </w:t>
      </w:r>
      <w:r w:rsidR="00F75612" w:rsidRPr="009622E2">
        <w:rPr>
          <w:sz w:val="28"/>
        </w:rPr>
        <w:t>13</w:t>
      </w:r>
    </w:p>
    <w:p w14:paraId="2DB3ECED" w14:textId="29EA2744" w:rsidR="00F75612" w:rsidRPr="009622E2" w:rsidRDefault="004A36B1" w:rsidP="00B23824">
      <w:pPr>
        <w:jc w:val="center"/>
        <w:rPr>
          <w:sz w:val="28"/>
        </w:rPr>
      </w:pPr>
      <w:r>
        <w:rPr>
          <w:sz w:val="28"/>
        </w:rPr>
        <w:t xml:space="preserve">     </w:t>
      </w:r>
      <w:r w:rsidR="00F75612" w:rsidRPr="009622E2">
        <w:rPr>
          <w:sz w:val="28"/>
        </w:rPr>
        <w:t>Recursos Humanos</w:t>
      </w:r>
      <w:r w:rsidR="009622E2" w:rsidRPr="009622E2">
        <w:rPr>
          <w:sz w:val="28"/>
        </w:rPr>
        <w:t xml:space="preserve"> ……………………</w:t>
      </w:r>
      <w:proofErr w:type="gramStart"/>
      <w:r w:rsidR="00B23824">
        <w:rPr>
          <w:sz w:val="28"/>
        </w:rPr>
        <w:t>…….</w:t>
      </w:r>
      <w:proofErr w:type="gramEnd"/>
      <w:r w:rsidR="00B23824">
        <w:rPr>
          <w:sz w:val="28"/>
        </w:rPr>
        <w:t>.</w:t>
      </w:r>
      <w:r w:rsidR="009622E2" w:rsidRPr="009622E2">
        <w:rPr>
          <w:sz w:val="28"/>
        </w:rPr>
        <w:t xml:space="preserve"> 16</w:t>
      </w:r>
    </w:p>
    <w:p w14:paraId="7EFFCE6B" w14:textId="5998DD49" w:rsidR="009622E2" w:rsidRPr="009622E2" w:rsidRDefault="00B23824" w:rsidP="00B23824">
      <w:pPr>
        <w:rPr>
          <w:sz w:val="28"/>
        </w:rPr>
      </w:pPr>
      <w:r>
        <w:rPr>
          <w:sz w:val="28"/>
        </w:rPr>
        <w:t xml:space="preserve">                                       </w:t>
      </w:r>
      <w:r w:rsidR="009622E2" w:rsidRPr="009622E2">
        <w:rPr>
          <w:sz w:val="28"/>
        </w:rPr>
        <w:t>Perspectivas operativas ……………</w:t>
      </w:r>
      <w:proofErr w:type="gramStart"/>
      <w:r>
        <w:rPr>
          <w:sz w:val="28"/>
        </w:rPr>
        <w:t>……</w:t>
      </w:r>
      <w:r w:rsidR="004A36B1">
        <w:rPr>
          <w:sz w:val="28"/>
        </w:rPr>
        <w:t>.</w:t>
      </w:r>
      <w:proofErr w:type="gramEnd"/>
      <w:r w:rsidR="004A36B1">
        <w:rPr>
          <w:sz w:val="28"/>
        </w:rPr>
        <w:t xml:space="preserve">. </w:t>
      </w:r>
      <w:r w:rsidR="009622E2" w:rsidRPr="009622E2">
        <w:rPr>
          <w:sz w:val="28"/>
        </w:rPr>
        <w:t>18</w:t>
      </w:r>
    </w:p>
    <w:p w14:paraId="13E619FB" w14:textId="489F8BE1" w:rsidR="009622E2" w:rsidRDefault="00B23824" w:rsidP="00B23824">
      <w:pPr>
        <w:jc w:val="center"/>
        <w:rPr>
          <w:sz w:val="28"/>
        </w:rPr>
      </w:pPr>
      <w:r>
        <w:rPr>
          <w:sz w:val="28"/>
        </w:rPr>
        <w:t xml:space="preserve">    </w:t>
      </w:r>
      <w:r w:rsidR="009622E2" w:rsidRPr="009622E2">
        <w:rPr>
          <w:sz w:val="28"/>
        </w:rPr>
        <w:t>Proyección 2020-2021………………</w:t>
      </w:r>
      <w:r>
        <w:rPr>
          <w:sz w:val="28"/>
        </w:rPr>
        <w:t>……</w:t>
      </w:r>
      <w:r w:rsidR="009622E2" w:rsidRPr="009622E2">
        <w:rPr>
          <w:sz w:val="28"/>
        </w:rPr>
        <w:t xml:space="preserve"> 20</w:t>
      </w:r>
    </w:p>
    <w:p w14:paraId="2BC601D1" w14:textId="56D04693" w:rsidR="004A36B1" w:rsidRPr="009622E2" w:rsidRDefault="004A36B1" w:rsidP="004A36B1">
      <w:pPr>
        <w:rPr>
          <w:sz w:val="28"/>
        </w:rPr>
      </w:pPr>
      <w:r>
        <w:rPr>
          <w:sz w:val="28"/>
        </w:rPr>
        <w:t xml:space="preserve">                                        </w:t>
      </w:r>
      <w:r w:rsidRPr="004A36B1">
        <w:rPr>
          <w:sz w:val="28"/>
        </w:rPr>
        <w:t>Otras actividades</w:t>
      </w:r>
      <w:r>
        <w:rPr>
          <w:sz w:val="28"/>
        </w:rPr>
        <w:t>…………………………… 21</w:t>
      </w:r>
    </w:p>
    <w:p w14:paraId="444F3513" w14:textId="77777777" w:rsidR="00F75612" w:rsidRPr="004A36B1" w:rsidRDefault="00F75612" w:rsidP="00B23824">
      <w:pPr>
        <w:jc w:val="center"/>
        <w:rPr>
          <w:sz w:val="28"/>
        </w:rPr>
      </w:pPr>
    </w:p>
    <w:p w14:paraId="4A7B848A" w14:textId="3FBC141A" w:rsidR="00F75612" w:rsidRPr="004A36B1" w:rsidRDefault="00F75612" w:rsidP="00F75612">
      <w:pPr>
        <w:rPr>
          <w:sz w:val="28"/>
        </w:rPr>
      </w:pPr>
    </w:p>
    <w:p w14:paraId="34B6087F" w14:textId="77777777" w:rsidR="00F75612" w:rsidRPr="004A36B1" w:rsidRDefault="00F75612" w:rsidP="00F75612">
      <w:pPr>
        <w:rPr>
          <w:sz w:val="28"/>
        </w:rPr>
      </w:pPr>
    </w:p>
    <w:p w14:paraId="7CEBB95C" w14:textId="77777777" w:rsidR="00F75612" w:rsidRPr="004A36B1" w:rsidRDefault="00F75612" w:rsidP="00F75612">
      <w:pPr>
        <w:rPr>
          <w:sz w:val="28"/>
        </w:rPr>
      </w:pPr>
    </w:p>
    <w:p w14:paraId="62D90963" w14:textId="77777777" w:rsidR="00F75612" w:rsidRPr="004A36B1" w:rsidRDefault="00F75612" w:rsidP="004F6A1D">
      <w:pPr>
        <w:rPr>
          <w:sz w:val="28"/>
        </w:rPr>
      </w:pPr>
    </w:p>
    <w:p w14:paraId="6C4734A9" w14:textId="77777777" w:rsidR="004F6A1D" w:rsidRPr="004A36B1" w:rsidRDefault="004F6A1D" w:rsidP="004F6A1D">
      <w:pPr>
        <w:rPr>
          <w:sz w:val="28"/>
        </w:rPr>
      </w:pPr>
    </w:p>
    <w:p w14:paraId="7E715895" w14:textId="77777777" w:rsidR="004F6A1D" w:rsidRPr="00762C0C" w:rsidRDefault="004F6A1D" w:rsidP="00762C0C"/>
    <w:p w14:paraId="04AF89CB" w14:textId="77777777" w:rsidR="00762C0C" w:rsidRDefault="00762C0C" w:rsidP="0068415C"/>
    <w:p w14:paraId="410D0460" w14:textId="77777777" w:rsidR="00762C0C" w:rsidRDefault="00762C0C" w:rsidP="0068415C">
      <w:pPr>
        <w:rPr>
          <w:rFonts w:ascii="Artifex CF Light" w:hAnsi="Artifex CF Light"/>
          <w:sz w:val="18"/>
          <w:szCs w:val="18"/>
          <w:lang w:val="es-ES"/>
        </w:rPr>
      </w:pPr>
    </w:p>
    <w:p w14:paraId="5A100FAD" w14:textId="77777777" w:rsidR="0068415C" w:rsidRDefault="0068415C" w:rsidP="0068415C">
      <w:pPr>
        <w:rPr>
          <w:rFonts w:ascii="Artifex CF Light" w:hAnsi="Artifex CF Light"/>
          <w:sz w:val="18"/>
          <w:szCs w:val="18"/>
          <w:lang w:val="es-ES"/>
        </w:rPr>
      </w:pPr>
    </w:p>
    <w:p w14:paraId="35363F15" w14:textId="3D5A6FC1" w:rsidR="0068415C" w:rsidRDefault="0068415C" w:rsidP="0068415C">
      <w:pPr>
        <w:rPr>
          <w:rFonts w:ascii="Artifex CF Light" w:hAnsi="Artifex CF Light"/>
          <w:sz w:val="18"/>
          <w:szCs w:val="18"/>
          <w:lang w:val="es-ES"/>
        </w:rPr>
      </w:pPr>
    </w:p>
    <w:p w14:paraId="517E07B8" w14:textId="6AFAF80E" w:rsidR="00CE6E5B" w:rsidRDefault="00CE6E5B" w:rsidP="0068415C">
      <w:pPr>
        <w:rPr>
          <w:rFonts w:ascii="Artifex CF Light" w:hAnsi="Artifex CF Light"/>
          <w:sz w:val="18"/>
          <w:szCs w:val="18"/>
          <w:lang w:val="es-ES"/>
        </w:rPr>
      </w:pPr>
    </w:p>
    <w:p w14:paraId="390B259A" w14:textId="7BAE49CD" w:rsidR="00CE6E5B" w:rsidRDefault="00CE6E5B" w:rsidP="0068415C">
      <w:pPr>
        <w:rPr>
          <w:rFonts w:ascii="Artifex CF Light" w:hAnsi="Artifex CF Light"/>
          <w:sz w:val="18"/>
          <w:szCs w:val="18"/>
          <w:lang w:val="es-ES"/>
        </w:rPr>
      </w:pPr>
    </w:p>
    <w:p w14:paraId="68523AE7" w14:textId="35AA8C75" w:rsidR="00CE6E5B" w:rsidRDefault="00CE6E5B" w:rsidP="0068415C">
      <w:pPr>
        <w:rPr>
          <w:rFonts w:ascii="Artifex CF Light" w:hAnsi="Artifex CF Light"/>
          <w:sz w:val="18"/>
          <w:szCs w:val="18"/>
          <w:lang w:val="es-ES"/>
        </w:rPr>
      </w:pPr>
    </w:p>
    <w:p w14:paraId="6ADB247E" w14:textId="7413D441" w:rsidR="00CE6E5B" w:rsidRDefault="00CE6E5B" w:rsidP="0068415C">
      <w:pPr>
        <w:rPr>
          <w:rFonts w:ascii="Artifex CF Light" w:hAnsi="Artifex CF Light"/>
          <w:sz w:val="18"/>
          <w:szCs w:val="18"/>
          <w:lang w:val="es-ES"/>
        </w:rPr>
      </w:pPr>
    </w:p>
    <w:p w14:paraId="37C2C3C4" w14:textId="45DCFD4F" w:rsidR="00CE6E5B" w:rsidRDefault="00CE6E5B" w:rsidP="0068415C">
      <w:pPr>
        <w:rPr>
          <w:rFonts w:ascii="Artifex CF Light" w:hAnsi="Artifex CF Light"/>
          <w:sz w:val="18"/>
          <w:szCs w:val="18"/>
          <w:lang w:val="es-ES"/>
        </w:rPr>
      </w:pPr>
    </w:p>
    <w:p w14:paraId="49EEA800" w14:textId="63AFDBD8" w:rsidR="00CE6E5B" w:rsidRDefault="00CE6E5B" w:rsidP="0068415C">
      <w:pPr>
        <w:rPr>
          <w:rFonts w:ascii="Artifex CF Light" w:hAnsi="Artifex CF Light"/>
          <w:sz w:val="18"/>
          <w:szCs w:val="18"/>
          <w:lang w:val="es-ES"/>
        </w:rPr>
      </w:pPr>
    </w:p>
    <w:p w14:paraId="6C91D11F" w14:textId="3110826E" w:rsidR="00CE6E5B" w:rsidRDefault="00CE6E5B" w:rsidP="0068415C">
      <w:pPr>
        <w:rPr>
          <w:rFonts w:ascii="Artifex CF Light" w:hAnsi="Artifex CF Light"/>
          <w:sz w:val="18"/>
          <w:szCs w:val="18"/>
          <w:lang w:val="es-ES"/>
        </w:rPr>
      </w:pPr>
    </w:p>
    <w:p w14:paraId="2F0BBF20" w14:textId="70AFF415" w:rsidR="00CE6E5B" w:rsidRDefault="00CE6E5B" w:rsidP="0068415C">
      <w:pPr>
        <w:rPr>
          <w:rFonts w:ascii="Artifex CF Light" w:hAnsi="Artifex CF Light"/>
          <w:sz w:val="18"/>
          <w:szCs w:val="18"/>
          <w:lang w:val="es-ES"/>
        </w:rPr>
      </w:pPr>
    </w:p>
    <w:p w14:paraId="2933B215" w14:textId="3F438B33" w:rsidR="00CE6E5B" w:rsidRDefault="00CE6E5B" w:rsidP="0068415C">
      <w:pPr>
        <w:rPr>
          <w:rFonts w:ascii="Artifex CF Light" w:hAnsi="Artifex CF Light"/>
          <w:sz w:val="18"/>
          <w:szCs w:val="18"/>
          <w:lang w:val="es-ES"/>
        </w:rPr>
      </w:pPr>
    </w:p>
    <w:p w14:paraId="704CB49A" w14:textId="77777777" w:rsidR="00CE6E5B" w:rsidRDefault="00CE6E5B" w:rsidP="002706E0">
      <w:pPr>
        <w:jc w:val="center"/>
        <w:rPr>
          <w:rFonts w:ascii="Artifex CF Light" w:hAnsi="Artifex CF Light"/>
          <w:b/>
          <w:color w:val="4F81BD" w:themeColor="accent1"/>
          <w:sz w:val="44"/>
          <w:szCs w:val="44"/>
          <w:lang w:val="es-ES"/>
        </w:rPr>
      </w:pPr>
    </w:p>
    <w:p w14:paraId="365BB0D9" w14:textId="09DCA258" w:rsidR="0068415C" w:rsidRPr="002706E0" w:rsidRDefault="0068415C" w:rsidP="002706E0">
      <w:pPr>
        <w:jc w:val="center"/>
        <w:rPr>
          <w:rFonts w:ascii="Artifex CF Light" w:hAnsi="Artifex CF Light"/>
          <w:b/>
          <w:color w:val="4F81BD" w:themeColor="accent1"/>
          <w:sz w:val="44"/>
          <w:szCs w:val="44"/>
          <w:lang w:val="es-ES"/>
        </w:rPr>
      </w:pPr>
      <w:r w:rsidRPr="002706E0">
        <w:rPr>
          <w:rFonts w:ascii="Artifex CF Light" w:hAnsi="Artifex CF Light"/>
          <w:b/>
          <w:color w:val="4F81BD" w:themeColor="accent1"/>
          <w:sz w:val="44"/>
          <w:szCs w:val="44"/>
          <w:lang w:val="es-ES"/>
        </w:rPr>
        <w:t>MEMORIA ANUAL</w:t>
      </w:r>
    </w:p>
    <w:p w14:paraId="769C3F15" w14:textId="77777777" w:rsidR="0068415C" w:rsidRPr="002706E0" w:rsidRDefault="0068415C" w:rsidP="0068415C">
      <w:pPr>
        <w:jc w:val="center"/>
        <w:rPr>
          <w:rFonts w:ascii="Artifex CF Light" w:hAnsi="Artifex CF Light"/>
          <w:b/>
          <w:color w:val="4F81BD" w:themeColor="accent1"/>
          <w:sz w:val="44"/>
          <w:szCs w:val="44"/>
          <w:lang w:val="es-ES"/>
        </w:rPr>
      </w:pPr>
      <w:r w:rsidRPr="002706E0">
        <w:rPr>
          <w:rFonts w:ascii="Artifex CF Light" w:hAnsi="Artifex CF Light"/>
          <w:b/>
          <w:color w:val="4F81BD" w:themeColor="accent1"/>
          <w:sz w:val="44"/>
          <w:szCs w:val="44"/>
          <w:lang w:val="es-ES"/>
        </w:rPr>
        <w:t>2020</w:t>
      </w:r>
    </w:p>
    <w:p w14:paraId="632D090E" w14:textId="77777777" w:rsidR="0068415C" w:rsidRPr="002706E0" w:rsidRDefault="0068415C" w:rsidP="0068415C">
      <w:pPr>
        <w:jc w:val="center"/>
        <w:rPr>
          <w:rFonts w:ascii="Artifex CF Light" w:hAnsi="Artifex CF Light"/>
          <w:b/>
          <w:color w:val="4F81BD" w:themeColor="accent1"/>
          <w:sz w:val="44"/>
          <w:szCs w:val="44"/>
          <w:lang w:val="es-ES"/>
        </w:rPr>
      </w:pPr>
      <w:r w:rsidRPr="002706E0">
        <w:rPr>
          <w:rFonts w:ascii="Artifex CF Light" w:hAnsi="Artifex CF Light"/>
          <w:b/>
          <w:color w:val="4F81BD" w:themeColor="accent1"/>
          <w:sz w:val="44"/>
          <w:szCs w:val="44"/>
          <w:lang w:val="es-ES"/>
        </w:rPr>
        <w:t>HOSPITAL DE LA MUJER DOMINICANA</w:t>
      </w:r>
    </w:p>
    <w:p w14:paraId="51C144D0" w14:textId="77777777" w:rsidR="0068415C" w:rsidRPr="007760BF" w:rsidRDefault="0068415C" w:rsidP="0068415C">
      <w:pPr>
        <w:rPr>
          <w:rFonts w:ascii="Artifex CF Light" w:hAnsi="Artifex CF Light"/>
          <w:sz w:val="18"/>
          <w:szCs w:val="18"/>
          <w:lang w:val="es-ES"/>
        </w:rPr>
      </w:pPr>
    </w:p>
    <w:p w14:paraId="7E79BA86" w14:textId="77777777" w:rsidR="0068415C" w:rsidRPr="007760BF" w:rsidRDefault="0068415C" w:rsidP="0068415C">
      <w:pPr>
        <w:rPr>
          <w:rFonts w:ascii="Artifex CF Light" w:hAnsi="Artifex CF Light"/>
          <w:sz w:val="18"/>
          <w:szCs w:val="18"/>
          <w:lang w:val="es-ES"/>
        </w:rPr>
      </w:pPr>
    </w:p>
    <w:p w14:paraId="1EF59427" w14:textId="77777777" w:rsidR="0068415C" w:rsidRPr="007760BF" w:rsidRDefault="0068415C" w:rsidP="0068415C">
      <w:pPr>
        <w:rPr>
          <w:rFonts w:ascii="Artifex CF Light" w:hAnsi="Artifex CF Light"/>
          <w:sz w:val="18"/>
          <w:szCs w:val="18"/>
          <w:lang w:val="es-ES"/>
        </w:rPr>
      </w:pPr>
    </w:p>
    <w:p w14:paraId="4E415E2E" w14:textId="77777777" w:rsidR="0068415C" w:rsidRPr="007760BF" w:rsidRDefault="0068415C" w:rsidP="0068415C">
      <w:pPr>
        <w:rPr>
          <w:rFonts w:ascii="Artifex CF Light" w:hAnsi="Artifex CF Light"/>
          <w:sz w:val="18"/>
          <w:szCs w:val="18"/>
          <w:lang w:val="es-ES"/>
        </w:rPr>
      </w:pPr>
    </w:p>
    <w:p w14:paraId="3CC6E586" w14:textId="77777777" w:rsidR="0068415C" w:rsidRPr="007760BF" w:rsidRDefault="0068415C" w:rsidP="0068415C">
      <w:pPr>
        <w:rPr>
          <w:rFonts w:ascii="Artifex CF Light" w:hAnsi="Artifex CF Light"/>
          <w:sz w:val="18"/>
          <w:szCs w:val="18"/>
          <w:lang w:val="es-ES"/>
        </w:rPr>
      </w:pPr>
    </w:p>
    <w:p w14:paraId="35602537" w14:textId="77777777" w:rsidR="0068415C" w:rsidRPr="007760BF" w:rsidRDefault="0068415C" w:rsidP="0068415C">
      <w:pPr>
        <w:rPr>
          <w:rFonts w:ascii="Artifex CF Light" w:hAnsi="Artifex CF Light"/>
          <w:sz w:val="18"/>
          <w:szCs w:val="18"/>
          <w:lang w:val="es-ES"/>
        </w:rPr>
      </w:pPr>
    </w:p>
    <w:p w14:paraId="44807929" w14:textId="77777777" w:rsidR="0068415C" w:rsidRPr="007760BF" w:rsidRDefault="0068415C" w:rsidP="0068415C">
      <w:pPr>
        <w:rPr>
          <w:rFonts w:ascii="Artifex CF Light" w:hAnsi="Artifex CF Light"/>
          <w:sz w:val="18"/>
          <w:szCs w:val="18"/>
          <w:lang w:val="es-ES"/>
        </w:rPr>
      </w:pPr>
    </w:p>
    <w:p w14:paraId="0FB4ECFE" w14:textId="0F304EF2" w:rsidR="0068415C" w:rsidRDefault="0068415C" w:rsidP="0068415C">
      <w:pPr>
        <w:rPr>
          <w:rFonts w:ascii="Artifex CF Light" w:hAnsi="Artifex CF Light"/>
          <w:sz w:val="18"/>
          <w:szCs w:val="18"/>
          <w:lang w:val="es-ES"/>
        </w:rPr>
      </w:pPr>
    </w:p>
    <w:p w14:paraId="4B514FB6" w14:textId="096BE2FF" w:rsidR="004A36B1" w:rsidRDefault="004A36B1" w:rsidP="0068415C">
      <w:pPr>
        <w:rPr>
          <w:rFonts w:ascii="Artifex CF Light" w:hAnsi="Artifex CF Light"/>
          <w:sz w:val="18"/>
          <w:szCs w:val="18"/>
          <w:lang w:val="es-ES"/>
        </w:rPr>
      </w:pPr>
    </w:p>
    <w:p w14:paraId="0AEFF701" w14:textId="32E394D7" w:rsidR="004A36B1" w:rsidRDefault="004A36B1" w:rsidP="0068415C">
      <w:pPr>
        <w:rPr>
          <w:rFonts w:ascii="Artifex CF Light" w:hAnsi="Artifex CF Light"/>
          <w:sz w:val="18"/>
          <w:szCs w:val="18"/>
          <w:lang w:val="es-ES"/>
        </w:rPr>
      </w:pPr>
    </w:p>
    <w:p w14:paraId="5FD1CDC7" w14:textId="77777777" w:rsidR="004A36B1" w:rsidRPr="007760BF" w:rsidRDefault="004A36B1" w:rsidP="0068415C">
      <w:pPr>
        <w:rPr>
          <w:rFonts w:ascii="Artifex CF Light" w:hAnsi="Artifex CF Light"/>
          <w:sz w:val="18"/>
          <w:szCs w:val="18"/>
          <w:lang w:val="es-ES"/>
        </w:rPr>
      </w:pPr>
    </w:p>
    <w:p w14:paraId="2AF4909C" w14:textId="77777777" w:rsidR="0068415C" w:rsidRPr="007760BF" w:rsidRDefault="0068415C" w:rsidP="0068415C">
      <w:pPr>
        <w:rPr>
          <w:rFonts w:ascii="Artifex CF Light" w:hAnsi="Artifex CF Light"/>
          <w:sz w:val="18"/>
          <w:szCs w:val="18"/>
          <w:lang w:val="es-ES"/>
        </w:rPr>
      </w:pPr>
    </w:p>
    <w:p w14:paraId="035C7D54" w14:textId="77777777" w:rsidR="0068415C" w:rsidRPr="007760BF" w:rsidRDefault="0068415C" w:rsidP="0068415C">
      <w:pPr>
        <w:rPr>
          <w:rFonts w:ascii="Artifex CF Light" w:hAnsi="Artifex CF Light"/>
          <w:sz w:val="18"/>
          <w:szCs w:val="18"/>
          <w:lang w:val="es-ES"/>
        </w:rPr>
      </w:pPr>
    </w:p>
    <w:p w14:paraId="0E40AC07" w14:textId="77777777" w:rsidR="0068415C" w:rsidRPr="007760BF" w:rsidRDefault="0068415C" w:rsidP="0068415C">
      <w:pPr>
        <w:rPr>
          <w:rFonts w:ascii="Artifex CF Light" w:hAnsi="Artifex CF Light"/>
          <w:sz w:val="18"/>
          <w:szCs w:val="18"/>
          <w:lang w:val="es-ES"/>
        </w:rPr>
      </w:pPr>
    </w:p>
    <w:p w14:paraId="65E807B4" w14:textId="77777777" w:rsidR="0068415C" w:rsidRPr="007760BF" w:rsidRDefault="0068415C" w:rsidP="0068415C">
      <w:pPr>
        <w:rPr>
          <w:rFonts w:ascii="Artifex CF Light" w:hAnsi="Artifex CF Light"/>
          <w:sz w:val="18"/>
          <w:szCs w:val="18"/>
          <w:lang w:val="es-ES"/>
        </w:rPr>
      </w:pPr>
    </w:p>
    <w:p w14:paraId="117C64C0" w14:textId="3247B524" w:rsidR="0068415C" w:rsidRDefault="0068415C" w:rsidP="0068415C">
      <w:pPr>
        <w:rPr>
          <w:rFonts w:ascii="Artifex CF Light" w:hAnsi="Artifex CF Light"/>
          <w:sz w:val="18"/>
          <w:szCs w:val="18"/>
          <w:lang w:val="es-ES"/>
        </w:rPr>
      </w:pPr>
    </w:p>
    <w:p w14:paraId="03FCF56E" w14:textId="77777777" w:rsidR="004A36B1" w:rsidRPr="007760BF" w:rsidRDefault="004A36B1" w:rsidP="0068415C">
      <w:pPr>
        <w:rPr>
          <w:rFonts w:ascii="Artifex CF Light" w:hAnsi="Artifex CF Light"/>
          <w:sz w:val="18"/>
          <w:szCs w:val="18"/>
          <w:lang w:val="es-ES"/>
        </w:rPr>
      </w:pPr>
    </w:p>
    <w:p w14:paraId="621C1BCC" w14:textId="77777777" w:rsidR="004A36B1" w:rsidRDefault="004A36B1" w:rsidP="000D4A5C">
      <w:pPr>
        <w:jc w:val="center"/>
        <w:rPr>
          <w:rFonts w:ascii="Artifex CF Light" w:hAnsi="Artifex CF Light"/>
          <w:b/>
          <w:color w:val="4BACC6" w:themeColor="accent5"/>
          <w:sz w:val="26"/>
          <w:szCs w:val="26"/>
          <w:lang w:val="es-ES"/>
        </w:rPr>
      </w:pPr>
    </w:p>
    <w:p w14:paraId="241C9031" w14:textId="6BCBA0C4" w:rsidR="0068415C" w:rsidRPr="002706E0" w:rsidRDefault="00E3297D" w:rsidP="000D4A5C">
      <w:pPr>
        <w:jc w:val="center"/>
        <w:rPr>
          <w:rFonts w:ascii="Artifex CF Light" w:hAnsi="Artifex CF Light"/>
          <w:b/>
          <w:color w:val="4BACC6" w:themeColor="accent5"/>
          <w:sz w:val="26"/>
          <w:szCs w:val="26"/>
          <w:lang w:val="es-ES"/>
        </w:rPr>
      </w:pPr>
      <w:r>
        <w:rPr>
          <w:rFonts w:ascii="Artifex CF Light" w:hAnsi="Artifex CF Light"/>
          <w:b/>
          <w:color w:val="4BACC6" w:themeColor="accent5"/>
          <w:sz w:val="26"/>
          <w:szCs w:val="26"/>
          <w:lang w:val="es-ES"/>
        </w:rPr>
        <w:t xml:space="preserve">  </w:t>
      </w:r>
      <w:bookmarkStart w:id="0" w:name="_GoBack"/>
      <w:bookmarkEnd w:id="0"/>
      <w:r w:rsidR="000D4A5C" w:rsidRPr="002706E0">
        <w:rPr>
          <w:rFonts w:ascii="Artifex CF Light" w:hAnsi="Artifex CF Light"/>
          <w:b/>
          <w:color w:val="4BACC6" w:themeColor="accent5"/>
          <w:sz w:val="26"/>
          <w:szCs w:val="26"/>
          <w:lang w:val="es-ES"/>
        </w:rPr>
        <w:t>Reseña Histórica</w:t>
      </w:r>
    </w:p>
    <w:p w14:paraId="76D46AB5" w14:textId="77777777" w:rsidR="0068415C" w:rsidRPr="007760BF" w:rsidRDefault="0068415C" w:rsidP="0068415C">
      <w:pPr>
        <w:rPr>
          <w:rFonts w:ascii="Artifex CF Light" w:hAnsi="Artifex CF Light"/>
          <w:sz w:val="18"/>
          <w:szCs w:val="18"/>
          <w:lang w:val="es-ES"/>
        </w:rPr>
      </w:pPr>
    </w:p>
    <w:p w14:paraId="13CA988D" w14:textId="77777777" w:rsidR="0068415C" w:rsidRDefault="0068415C" w:rsidP="0068415C">
      <w:pPr>
        <w:jc w:val="both"/>
        <w:rPr>
          <w:rFonts w:ascii="Artifex CF Light" w:hAnsi="Artifex CF Light"/>
          <w:sz w:val="18"/>
          <w:szCs w:val="18"/>
          <w:lang w:val="es-ES"/>
        </w:rPr>
      </w:pPr>
      <w:r w:rsidRPr="007760BF">
        <w:rPr>
          <w:rFonts w:ascii="Artifex CF Light" w:hAnsi="Artifex CF Light"/>
          <w:sz w:val="18"/>
          <w:szCs w:val="18"/>
          <w:lang w:val="es-ES"/>
        </w:rPr>
        <w:t>Hospital de la Mujer Dominicana Dra. Evangelina Rodríguez, maternidad inaugurada en el 1960, creada por   Instituto Dominicano del Seguro Social IDSS, institución  concebida, con el propósito de cubrir los riesgos de enfermedad, maternidad, invalidez, vejez y muerte del trabajador dominicano.</w:t>
      </w:r>
    </w:p>
    <w:p w14:paraId="2395D819" w14:textId="77777777" w:rsidR="0068415C" w:rsidRPr="007760BF" w:rsidRDefault="0068415C" w:rsidP="0068415C">
      <w:pPr>
        <w:jc w:val="both"/>
        <w:rPr>
          <w:rFonts w:ascii="Artifex CF Light" w:hAnsi="Artifex CF Light"/>
          <w:sz w:val="18"/>
          <w:szCs w:val="18"/>
          <w:lang w:val="es-ES"/>
        </w:rPr>
      </w:pPr>
    </w:p>
    <w:p w14:paraId="5E4B1D08" w14:textId="77777777" w:rsidR="0068415C" w:rsidRDefault="0068415C" w:rsidP="0068415C">
      <w:pPr>
        <w:jc w:val="both"/>
        <w:rPr>
          <w:rFonts w:ascii="Artifex CF Light" w:hAnsi="Artifex CF Light"/>
          <w:sz w:val="18"/>
          <w:szCs w:val="18"/>
          <w:lang w:val="es-ES"/>
        </w:rPr>
      </w:pPr>
      <w:r w:rsidRPr="007760BF">
        <w:rPr>
          <w:rFonts w:ascii="Artifex CF Light" w:hAnsi="Artifex CF Light"/>
          <w:sz w:val="18"/>
          <w:szCs w:val="18"/>
          <w:lang w:val="es-ES"/>
        </w:rPr>
        <w:t xml:space="preserve"> El Seguro Social Dominicano surge pues, en 1947, mediante la ley Núm. 1376, del 17 de marzo de 1947, pero no fue hasta el año siguiente, que el Sistema de Seguros Sociales es puesto en vigencia mediante la Ley no. 1896 del 30 de Diciembre de 1948 Gaceta Oficial No. 6883, del 14 de enero de 1949, y el Decreto Núm. 5794, del 5 de mayo de 1949, que aprobó el Reglamento Interno de la Caja Dominicana de Seguros Sociales.</w:t>
      </w:r>
    </w:p>
    <w:p w14:paraId="4E0EA9D3" w14:textId="77777777" w:rsidR="0068415C" w:rsidRPr="007760BF" w:rsidRDefault="0068415C" w:rsidP="0068415C">
      <w:pPr>
        <w:jc w:val="both"/>
        <w:rPr>
          <w:rFonts w:ascii="Artifex CF Light" w:hAnsi="Artifex CF Light"/>
          <w:sz w:val="18"/>
          <w:szCs w:val="18"/>
          <w:lang w:val="es-ES"/>
        </w:rPr>
      </w:pPr>
    </w:p>
    <w:p w14:paraId="02A5A483" w14:textId="77777777" w:rsidR="0068415C" w:rsidRPr="007760BF" w:rsidRDefault="0068415C" w:rsidP="0068415C">
      <w:pPr>
        <w:jc w:val="both"/>
        <w:rPr>
          <w:rFonts w:ascii="Artifex CF Light" w:hAnsi="Artifex CF Light"/>
          <w:sz w:val="18"/>
          <w:szCs w:val="18"/>
          <w:lang w:val="es-ES"/>
        </w:rPr>
      </w:pPr>
      <w:r w:rsidRPr="007760BF">
        <w:rPr>
          <w:rFonts w:ascii="Artifex CF Light" w:hAnsi="Artifex CF Light"/>
          <w:sz w:val="18"/>
          <w:szCs w:val="18"/>
          <w:lang w:val="es-ES"/>
        </w:rPr>
        <w:t xml:space="preserve">En octubre del 2016  se  traspasó  la red de hospitales del Instituto Dominicano de Seguros Sociales (IDSS) al Servicio Nacional de Salud (SNS) para dar paso a la Red Única, siendo este centro de salud una de las instituciones asumidas por el SNS, para formar parte de la red asistencial del sistema de Salud Pública. </w:t>
      </w:r>
    </w:p>
    <w:p w14:paraId="27A4D895" w14:textId="77777777" w:rsidR="0068415C" w:rsidRPr="007760BF" w:rsidRDefault="0068415C" w:rsidP="0068415C">
      <w:pPr>
        <w:rPr>
          <w:rFonts w:ascii="Artifex CF Light" w:hAnsi="Artifex CF Light"/>
          <w:sz w:val="18"/>
          <w:szCs w:val="18"/>
          <w:lang w:val="es-ES"/>
        </w:rPr>
      </w:pPr>
    </w:p>
    <w:p w14:paraId="7A159F4C" w14:textId="77777777" w:rsidR="0068415C" w:rsidRPr="007760BF" w:rsidRDefault="0068415C" w:rsidP="0068415C">
      <w:pPr>
        <w:shd w:val="clear" w:color="auto" w:fill="FFFFFF"/>
        <w:spacing w:after="0" w:line="210" w:lineRule="atLeast"/>
        <w:jc w:val="both"/>
        <w:rPr>
          <w:rFonts w:ascii="Artifex CF Light" w:hAnsi="Artifex CF Light"/>
          <w:sz w:val="18"/>
          <w:szCs w:val="18"/>
          <w:lang w:val="es-ES"/>
        </w:rPr>
      </w:pPr>
      <w:r w:rsidRPr="007760BF">
        <w:rPr>
          <w:rFonts w:ascii="Artifex CF Light" w:hAnsi="Artifex CF Light"/>
          <w:sz w:val="18"/>
          <w:szCs w:val="18"/>
          <w:lang w:val="es-ES"/>
        </w:rPr>
        <w:t> </w:t>
      </w:r>
    </w:p>
    <w:p w14:paraId="2A8D2F48" w14:textId="77777777" w:rsidR="0068415C" w:rsidRDefault="0068415C" w:rsidP="0068415C">
      <w:pPr>
        <w:rPr>
          <w:rFonts w:ascii="Artifex CF Light" w:hAnsi="Artifex CF Light"/>
          <w:sz w:val="18"/>
          <w:szCs w:val="18"/>
          <w:lang w:val="es-ES"/>
        </w:rPr>
      </w:pPr>
      <w:r w:rsidRPr="007760BF">
        <w:rPr>
          <w:rFonts w:ascii="Artifex CF Light" w:hAnsi="Artifex CF Light"/>
          <w:sz w:val="18"/>
          <w:szCs w:val="18"/>
          <w:lang w:val="es-ES"/>
        </w:rPr>
        <w:t xml:space="preserve"> </w:t>
      </w:r>
      <w:hyperlink r:id="rId8" w:history="1">
        <w:r w:rsidRPr="007760BF">
          <w:rPr>
            <w:rFonts w:ascii="Artifex CF Light" w:hAnsi="Artifex CF Light"/>
            <w:sz w:val="18"/>
            <w:szCs w:val="18"/>
          </w:rPr>
          <w:t>https://www.sismap.gob.do/Municipal/Directorio/Dir/Details</w:t>
        </w:r>
      </w:hyperlink>
    </w:p>
    <w:p w14:paraId="469005C2" w14:textId="77777777" w:rsidR="0068415C" w:rsidRPr="007760BF" w:rsidRDefault="0068415C" w:rsidP="0068415C">
      <w:pPr>
        <w:rPr>
          <w:rFonts w:ascii="Artifex CF Light" w:hAnsi="Artifex CF Light"/>
          <w:sz w:val="18"/>
          <w:szCs w:val="18"/>
          <w:lang w:val="es-ES"/>
        </w:rPr>
      </w:pPr>
    </w:p>
    <w:p w14:paraId="055B9CA0" w14:textId="77777777" w:rsidR="0068415C" w:rsidRPr="007760BF" w:rsidRDefault="0068415C" w:rsidP="0068415C">
      <w:pPr>
        <w:rPr>
          <w:rFonts w:ascii="Artifex CF Light" w:hAnsi="Artifex CF Light"/>
          <w:sz w:val="18"/>
          <w:szCs w:val="18"/>
          <w:lang w:val="es-ES"/>
        </w:rPr>
      </w:pPr>
    </w:p>
    <w:p w14:paraId="269453D5" w14:textId="77777777" w:rsidR="0068415C" w:rsidRPr="007760BF" w:rsidRDefault="0068415C" w:rsidP="0068415C">
      <w:pPr>
        <w:rPr>
          <w:rFonts w:ascii="Artifex CF Light" w:hAnsi="Artifex CF Light"/>
          <w:sz w:val="18"/>
          <w:szCs w:val="18"/>
          <w:lang w:val="es-ES"/>
        </w:rPr>
      </w:pPr>
    </w:p>
    <w:p w14:paraId="2360E494" w14:textId="77777777" w:rsidR="0068415C" w:rsidRPr="007760BF" w:rsidRDefault="0068415C" w:rsidP="0068415C">
      <w:pPr>
        <w:rPr>
          <w:rFonts w:ascii="Artifex CF Light" w:hAnsi="Artifex CF Light"/>
          <w:sz w:val="18"/>
          <w:szCs w:val="18"/>
          <w:lang w:val="es-ES"/>
        </w:rPr>
      </w:pPr>
    </w:p>
    <w:p w14:paraId="572DBF35" w14:textId="77777777" w:rsidR="0068415C" w:rsidRPr="007760BF" w:rsidRDefault="0068415C" w:rsidP="0068415C">
      <w:pPr>
        <w:rPr>
          <w:rFonts w:ascii="Artifex CF Light" w:hAnsi="Artifex CF Light"/>
          <w:sz w:val="18"/>
          <w:szCs w:val="18"/>
          <w:lang w:val="es-ES"/>
        </w:rPr>
      </w:pPr>
    </w:p>
    <w:p w14:paraId="110D2C00" w14:textId="77777777" w:rsidR="0068415C" w:rsidRPr="007760BF" w:rsidRDefault="0068415C" w:rsidP="0068415C">
      <w:pPr>
        <w:rPr>
          <w:rFonts w:ascii="Artifex CF Light" w:hAnsi="Artifex CF Light"/>
          <w:sz w:val="18"/>
          <w:szCs w:val="18"/>
          <w:lang w:val="es-ES"/>
        </w:rPr>
      </w:pPr>
    </w:p>
    <w:p w14:paraId="415DA403" w14:textId="77777777" w:rsidR="0068415C" w:rsidRPr="007760BF" w:rsidRDefault="0068415C" w:rsidP="0068415C">
      <w:pPr>
        <w:rPr>
          <w:rFonts w:ascii="Artifex CF Light" w:hAnsi="Artifex CF Light"/>
          <w:sz w:val="18"/>
          <w:szCs w:val="18"/>
          <w:lang w:val="es-ES"/>
        </w:rPr>
      </w:pPr>
    </w:p>
    <w:p w14:paraId="4069E0C8" w14:textId="77777777" w:rsidR="0068415C" w:rsidRPr="007760BF" w:rsidRDefault="0068415C" w:rsidP="0068415C">
      <w:pPr>
        <w:rPr>
          <w:rFonts w:ascii="Artifex CF Light" w:hAnsi="Artifex CF Light"/>
          <w:sz w:val="18"/>
          <w:szCs w:val="18"/>
          <w:lang w:val="es-ES"/>
        </w:rPr>
      </w:pPr>
    </w:p>
    <w:p w14:paraId="38E11C64" w14:textId="77777777" w:rsidR="0068415C" w:rsidRPr="007760BF" w:rsidRDefault="0068415C" w:rsidP="0068415C">
      <w:pPr>
        <w:rPr>
          <w:rFonts w:ascii="Artifex CF Light" w:hAnsi="Artifex CF Light"/>
          <w:sz w:val="18"/>
          <w:szCs w:val="18"/>
          <w:lang w:val="es-ES"/>
        </w:rPr>
      </w:pPr>
    </w:p>
    <w:p w14:paraId="2F0B09F6" w14:textId="77777777" w:rsidR="0068415C" w:rsidRPr="007760BF" w:rsidRDefault="0068415C" w:rsidP="0068415C">
      <w:pPr>
        <w:rPr>
          <w:rFonts w:ascii="Artifex CF Light" w:hAnsi="Artifex CF Light"/>
          <w:sz w:val="18"/>
          <w:szCs w:val="18"/>
          <w:lang w:val="es-ES"/>
        </w:rPr>
      </w:pPr>
    </w:p>
    <w:p w14:paraId="5589EFD8" w14:textId="1A603E27" w:rsidR="0068415C" w:rsidRDefault="0068415C" w:rsidP="0068415C">
      <w:pPr>
        <w:rPr>
          <w:rFonts w:ascii="Artifex CF Light" w:hAnsi="Artifex CF Light"/>
          <w:sz w:val="18"/>
          <w:szCs w:val="18"/>
          <w:lang w:val="es-ES"/>
        </w:rPr>
      </w:pPr>
    </w:p>
    <w:p w14:paraId="793D12B1" w14:textId="3702F6CE" w:rsidR="004A36B1" w:rsidRDefault="004A36B1" w:rsidP="0068415C">
      <w:pPr>
        <w:rPr>
          <w:rFonts w:ascii="Artifex CF Light" w:hAnsi="Artifex CF Light"/>
          <w:sz w:val="18"/>
          <w:szCs w:val="18"/>
          <w:lang w:val="es-ES"/>
        </w:rPr>
      </w:pPr>
    </w:p>
    <w:p w14:paraId="07C302E6" w14:textId="5F52DEA9" w:rsidR="004A36B1" w:rsidRDefault="004A36B1" w:rsidP="0068415C">
      <w:pPr>
        <w:rPr>
          <w:rFonts w:ascii="Artifex CF Light" w:hAnsi="Artifex CF Light"/>
          <w:sz w:val="18"/>
          <w:szCs w:val="18"/>
          <w:lang w:val="es-ES"/>
        </w:rPr>
      </w:pPr>
    </w:p>
    <w:p w14:paraId="0934E093" w14:textId="77777777" w:rsidR="004A36B1" w:rsidRPr="007760BF" w:rsidRDefault="004A36B1" w:rsidP="0068415C">
      <w:pPr>
        <w:rPr>
          <w:rFonts w:ascii="Artifex CF Light" w:hAnsi="Artifex CF Light"/>
          <w:sz w:val="18"/>
          <w:szCs w:val="18"/>
          <w:lang w:val="es-ES"/>
        </w:rPr>
      </w:pPr>
    </w:p>
    <w:p w14:paraId="27C30444" w14:textId="77777777" w:rsidR="0068415C" w:rsidRPr="007760BF" w:rsidRDefault="0068415C" w:rsidP="0068415C">
      <w:pPr>
        <w:rPr>
          <w:rFonts w:ascii="Artifex CF Light" w:hAnsi="Artifex CF Light"/>
          <w:sz w:val="18"/>
          <w:szCs w:val="18"/>
          <w:lang w:val="es-ES"/>
        </w:rPr>
      </w:pPr>
    </w:p>
    <w:p w14:paraId="7F877386" w14:textId="2D5BF772" w:rsidR="0068415C" w:rsidRDefault="0068415C" w:rsidP="0068415C">
      <w:pPr>
        <w:rPr>
          <w:rFonts w:ascii="Artifex CF Light" w:hAnsi="Artifex CF Light"/>
          <w:sz w:val="18"/>
          <w:szCs w:val="18"/>
          <w:lang w:val="es-ES"/>
        </w:rPr>
      </w:pPr>
    </w:p>
    <w:p w14:paraId="3C30ADA0" w14:textId="77777777" w:rsidR="00F75612" w:rsidRPr="007760BF" w:rsidRDefault="00F75612" w:rsidP="0068415C">
      <w:pPr>
        <w:rPr>
          <w:rFonts w:ascii="Artifex CF Light" w:hAnsi="Artifex CF Light"/>
          <w:sz w:val="18"/>
          <w:szCs w:val="18"/>
          <w:lang w:val="es-ES"/>
        </w:rPr>
      </w:pPr>
    </w:p>
    <w:p w14:paraId="02FB5386" w14:textId="77777777" w:rsidR="004A36B1" w:rsidRDefault="004A36B1" w:rsidP="006E5A66">
      <w:pPr>
        <w:jc w:val="center"/>
        <w:rPr>
          <w:rFonts w:ascii="Artifex CF Light" w:hAnsi="Artifex CF Light"/>
          <w:b/>
          <w:color w:val="4F81BD" w:themeColor="accent1"/>
          <w:sz w:val="26"/>
          <w:szCs w:val="26"/>
          <w:lang w:val="es-ES"/>
        </w:rPr>
      </w:pPr>
    </w:p>
    <w:p w14:paraId="12CCD47D" w14:textId="4C981F73" w:rsidR="0068415C" w:rsidRPr="002706E0" w:rsidRDefault="000D4A5C" w:rsidP="006E5A66">
      <w:pPr>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 xml:space="preserve">Filosofía </w:t>
      </w:r>
      <w:r w:rsidR="006E5A66" w:rsidRPr="002706E0">
        <w:rPr>
          <w:rFonts w:ascii="Artifex CF Light" w:hAnsi="Artifex CF Light"/>
          <w:b/>
          <w:color w:val="4F81BD" w:themeColor="accent1"/>
          <w:sz w:val="26"/>
          <w:szCs w:val="26"/>
          <w:lang w:val="es-ES"/>
        </w:rPr>
        <w:t>Corporativa</w:t>
      </w:r>
    </w:p>
    <w:p w14:paraId="34612562" w14:textId="77777777" w:rsidR="006E5A66" w:rsidRDefault="0068415C" w:rsidP="0068415C">
      <w:pPr>
        <w:pStyle w:val="NormalWeb"/>
        <w:spacing w:before="0" w:beforeAutospacing="0" w:after="160" w:afterAutospacing="0"/>
        <w:rPr>
          <w:rFonts w:ascii="Artifex CF Light" w:eastAsiaTheme="minorHAnsi" w:hAnsi="Artifex CF Light" w:cstheme="minorBidi"/>
          <w:sz w:val="18"/>
          <w:szCs w:val="18"/>
          <w:lang w:val="es-ES" w:eastAsia="en-US"/>
        </w:rPr>
      </w:pPr>
      <w:r>
        <w:rPr>
          <w:rFonts w:ascii="Artifex CF Light" w:eastAsiaTheme="minorHAnsi" w:hAnsi="Artifex CF Light" w:cstheme="minorBidi"/>
          <w:sz w:val="18"/>
          <w:szCs w:val="18"/>
          <w:lang w:val="es-ES" w:eastAsia="en-US"/>
        </w:rPr>
        <w:t xml:space="preserve">                                     </w:t>
      </w:r>
    </w:p>
    <w:p w14:paraId="04B467D8" w14:textId="0DE3EF0E" w:rsidR="0068415C" w:rsidRPr="00997189" w:rsidRDefault="0068415C" w:rsidP="0068415C">
      <w:pPr>
        <w:pStyle w:val="NormalWeb"/>
        <w:spacing w:before="0" w:beforeAutospacing="0" w:after="160" w:afterAutospacing="0"/>
        <w:rPr>
          <w:rFonts w:ascii="Artifex CF Light" w:eastAsiaTheme="minorHAnsi" w:hAnsi="Artifex CF Light" w:cstheme="minorBidi"/>
          <w:color w:val="4F81BD" w:themeColor="accent1"/>
          <w:sz w:val="26"/>
          <w:szCs w:val="26"/>
          <w:lang w:val="es-ES" w:eastAsia="en-US"/>
        </w:rPr>
      </w:pPr>
      <w:r>
        <w:rPr>
          <w:rFonts w:ascii="Artifex CF Light" w:eastAsiaTheme="minorHAnsi" w:hAnsi="Artifex CF Light" w:cstheme="minorBidi"/>
          <w:sz w:val="18"/>
          <w:szCs w:val="18"/>
          <w:lang w:val="es-ES" w:eastAsia="en-US"/>
        </w:rPr>
        <w:t xml:space="preserve"> </w:t>
      </w:r>
      <w:r w:rsidRPr="00997189">
        <w:rPr>
          <w:rFonts w:ascii="Artifex CF Light" w:eastAsiaTheme="minorHAnsi" w:hAnsi="Artifex CF Light" w:cstheme="minorBidi"/>
          <w:color w:val="4F81BD" w:themeColor="accent1"/>
          <w:sz w:val="26"/>
          <w:szCs w:val="26"/>
          <w:lang w:val="es-ES" w:eastAsia="en-US"/>
        </w:rPr>
        <w:t>Misión</w:t>
      </w:r>
    </w:p>
    <w:p w14:paraId="180073CE" w14:textId="77777777" w:rsidR="0068415C" w:rsidRPr="007760BF" w:rsidRDefault="0068415C" w:rsidP="0068415C">
      <w:pPr>
        <w:pStyle w:val="NormalWeb"/>
        <w:spacing w:before="0" w:beforeAutospacing="0" w:after="160" w:afterAutospacing="0"/>
        <w:jc w:val="center"/>
        <w:rPr>
          <w:rFonts w:ascii="Artifex CF Light" w:eastAsiaTheme="minorHAnsi" w:hAnsi="Artifex CF Light" w:cstheme="minorBidi"/>
          <w:sz w:val="18"/>
          <w:szCs w:val="18"/>
          <w:lang w:val="es-ES" w:eastAsia="en-US"/>
        </w:rPr>
      </w:pPr>
    </w:p>
    <w:p w14:paraId="6467715D" w14:textId="77777777" w:rsidR="0068415C" w:rsidRPr="007760BF" w:rsidRDefault="0068415C" w:rsidP="0068415C">
      <w:pPr>
        <w:pStyle w:val="NormalWeb"/>
        <w:spacing w:before="0" w:beforeAutospacing="0" w:after="160" w:afterAutospacing="0"/>
        <w:jc w:val="both"/>
        <w:rPr>
          <w:rFonts w:ascii="Artifex CF Light" w:eastAsiaTheme="minorHAnsi" w:hAnsi="Artifex CF Light" w:cstheme="minorBidi"/>
          <w:sz w:val="18"/>
          <w:szCs w:val="18"/>
          <w:lang w:val="es-ES" w:eastAsia="en-US"/>
        </w:rPr>
      </w:pPr>
      <w:r w:rsidRPr="007760BF">
        <w:rPr>
          <w:rFonts w:ascii="Artifex CF Light" w:eastAsiaTheme="minorHAnsi" w:hAnsi="Artifex CF Light" w:cstheme="minorBidi"/>
          <w:sz w:val="18"/>
          <w:szCs w:val="18"/>
          <w:lang w:val="es-ES" w:eastAsia="en-US"/>
        </w:rPr>
        <w:t>Brindar un servicio de calidad y calidez a todas las mujeres en las diferentes etapas de la vida y al recién nacido, basado en la ética, el trato humano y los conocimientos científicos actualizados.</w:t>
      </w:r>
    </w:p>
    <w:p w14:paraId="6F74DA38" w14:textId="77777777" w:rsidR="0068415C" w:rsidRPr="007760BF" w:rsidRDefault="0068415C" w:rsidP="0068415C">
      <w:pPr>
        <w:pStyle w:val="NormalWeb"/>
        <w:spacing w:before="0" w:beforeAutospacing="0" w:after="160" w:afterAutospacing="0"/>
        <w:jc w:val="center"/>
        <w:rPr>
          <w:rFonts w:ascii="Artifex CF Light" w:eastAsiaTheme="minorHAnsi" w:hAnsi="Artifex CF Light" w:cstheme="minorBidi"/>
          <w:sz w:val="18"/>
          <w:szCs w:val="18"/>
          <w:lang w:val="es-ES" w:eastAsia="en-US"/>
        </w:rPr>
      </w:pPr>
    </w:p>
    <w:p w14:paraId="70E48396" w14:textId="77777777" w:rsidR="0068415C" w:rsidRPr="007760BF" w:rsidRDefault="0068415C" w:rsidP="0068415C">
      <w:pPr>
        <w:pStyle w:val="NormalWeb"/>
        <w:spacing w:before="0" w:beforeAutospacing="0" w:after="160" w:afterAutospacing="0"/>
        <w:jc w:val="center"/>
        <w:rPr>
          <w:rFonts w:ascii="Artifex CF Light" w:eastAsiaTheme="minorHAnsi" w:hAnsi="Artifex CF Light" w:cstheme="minorBidi"/>
          <w:sz w:val="18"/>
          <w:szCs w:val="18"/>
          <w:lang w:val="es-ES" w:eastAsia="en-US"/>
        </w:rPr>
      </w:pPr>
    </w:p>
    <w:p w14:paraId="09990B67" w14:textId="77777777" w:rsidR="0068415C" w:rsidRPr="00997189" w:rsidRDefault="0068415C" w:rsidP="006E5A66">
      <w:pPr>
        <w:pStyle w:val="NormalWeb"/>
        <w:spacing w:before="0" w:beforeAutospacing="0" w:after="160" w:afterAutospacing="0"/>
        <w:rPr>
          <w:rFonts w:ascii="Artifex CF Light" w:eastAsiaTheme="minorHAnsi" w:hAnsi="Artifex CF Light" w:cstheme="minorBidi"/>
          <w:color w:val="4F81BD" w:themeColor="accent1"/>
          <w:sz w:val="26"/>
          <w:szCs w:val="26"/>
          <w:lang w:val="es-ES" w:eastAsia="en-US"/>
        </w:rPr>
      </w:pPr>
      <w:r w:rsidRPr="00997189">
        <w:rPr>
          <w:rFonts w:ascii="Artifex CF Light" w:eastAsiaTheme="minorHAnsi" w:hAnsi="Artifex CF Light" w:cstheme="minorBidi"/>
          <w:color w:val="4F81BD" w:themeColor="accent1"/>
          <w:sz w:val="26"/>
          <w:szCs w:val="26"/>
          <w:lang w:val="es-ES" w:eastAsia="en-US"/>
        </w:rPr>
        <w:t>Visión</w:t>
      </w:r>
    </w:p>
    <w:p w14:paraId="4F573646" w14:textId="77777777" w:rsidR="0068415C" w:rsidRPr="007760BF" w:rsidRDefault="0068415C" w:rsidP="0068415C">
      <w:pPr>
        <w:pStyle w:val="NormalWeb"/>
        <w:spacing w:before="0" w:beforeAutospacing="0" w:after="160" w:afterAutospacing="0"/>
        <w:jc w:val="center"/>
        <w:rPr>
          <w:rFonts w:ascii="Artifex CF Light" w:eastAsiaTheme="minorHAnsi" w:hAnsi="Artifex CF Light" w:cstheme="minorBidi"/>
          <w:sz w:val="18"/>
          <w:szCs w:val="18"/>
          <w:lang w:val="es-ES" w:eastAsia="en-US"/>
        </w:rPr>
      </w:pPr>
    </w:p>
    <w:p w14:paraId="5FC9FCAF" w14:textId="77777777" w:rsidR="0068415C" w:rsidRPr="007760BF" w:rsidRDefault="0068415C" w:rsidP="0068415C">
      <w:pPr>
        <w:pStyle w:val="NormalWeb"/>
        <w:spacing w:before="0" w:beforeAutospacing="0" w:after="160" w:afterAutospacing="0"/>
        <w:jc w:val="both"/>
        <w:rPr>
          <w:rFonts w:ascii="Artifex CF Light" w:eastAsiaTheme="minorHAnsi" w:hAnsi="Artifex CF Light" w:cstheme="minorBidi"/>
          <w:sz w:val="18"/>
          <w:szCs w:val="18"/>
          <w:lang w:val="es-ES" w:eastAsia="en-US"/>
        </w:rPr>
      </w:pPr>
      <w:r w:rsidRPr="007760BF">
        <w:rPr>
          <w:rFonts w:ascii="Artifex CF Light" w:eastAsiaTheme="minorHAnsi" w:hAnsi="Artifex CF Light" w:cstheme="minorBidi"/>
          <w:sz w:val="18"/>
          <w:szCs w:val="18"/>
          <w:lang w:val="es-ES" w:eastAsia="en-US"/>
        </w:rPr>
        <w:t>Ser líder en servicios integrales de salud a la vanguardia para la mujer y el recién nacido, centrados en la calidad.</w:t>
      </w:r>
    </w:p>
    <w:p w14:paraId="62EFBCEF" w14:textId="77777777" w:rsidR="0068415C" w:rsidRPr="007760BF" w:rsidRDefault="0068415C" w:rsidP="0068415C">
      <w:pPr>
        <w:pStyle w:val="NormalWeb"/>
        <w:spacing w:before="0" w:beforeAutospacing="0" w:after="160" w:afterAutospacing="0"/>
        <w:jc w:val="center"/>
        <w:rPr>
          <w:rFonts w:ascii="Artifex CF Light" w:eastAsiaTheme="minorHAnsi" w:hAnsi="Artifex CF Light" w:cstheme="minorBidi"/>
          <w:sz w:val="18"/>
          <w:szCs w:val="18"/>
          <w:lang w:val="es-ES" w:eastAsia="en-US"/>
        </w:rPr>
      </w:pPr>
    </w:p>
    <w:p w14:paraId="2230043A" w14:textId="77777777" w:rsidR="0068415C" w:rsidRPr="007760BF" w:rsidRDefault="0068415C" w:rsidP="0068415C">
      <w:pPr>
        <w:pStyle w:val="NormalWeb"/>
        <w:spacing w:before="0" w:beforeAutospacing="0" w:after="160" w:afterAutospacing="0"/>
        <w:jc w:val="center"/>
        <w:rPr>
          <w:rFonts w:ascii="Artifex CF Light" w:eastAsiaTheme="minorHAnsi" w:hAnsi="Artifex CF Light" w:cstheme="minorBidi"/>
          <w:sz w:val="18"/>
          <w:szCs w:val="18"/>
          <w:lang w:val="es-ES" w:eastAsia="en-US"/>
        </w:rPr>
      </w:pPr>
    </w:p>
    <w:p w14:paraId="271EF206" w14:textId="77777777" w:rsidR="0068415C" w:rsidRPr="00997189" w:rsidRDefault="0068415C" w:rsidP="006E5A66">
      <w:pPr>
        <w:pStyle w:val="NormalWeb"/>
        <w:spacing w:before="0" w:beforeAutospacing="0" w:after="160" w:afterAutospacing="0"/>
        <w:rPr>
          <w:rFonts w:ascii="Artifex CF Light" w:eastAsiaTheme="minorHAnsi" w:hAnsi="Artifex CF Light" w:cstheme="minorBidi"/>
          <w:color w:val="4F81BD" w:themeColor="accent1"/>
          <w:sz w:val="26"/>
          <w:szCs w:val="26"/>
          <w:lang w:val="es-ES" w:eastAsia="en-US"/>
        </w:rPr>
      </w:pPr>
      <w:r w:rsidRPr="00997189">
        <w:rPr>
          <w:rFonts w:ascii="Artifex CF Light" w:eastAsiaTheme="minorHAnsi" w:hAnsi="Artifex CF Light" w:cstheme="minorBidi"/>
          <w:color w:val="4F81BD" w:themeColor="accent1"/>
          <w:sz w:val="26"/>
          <w:szCs w:val="26"/>
          <w:lang w:val="es-ES" w:eastAsia="en-US"/>
        </w:rPr>
        <w:t>Valores</w:t>
      </w:r>
    </w:p>
    <w:p w14:paraId="6937988F" w14:textId="77777777" w:rsidR="0068415C" w:rsidRPr="007760BF" w:rsidRDefault="0068415C" w:rsidP="006E5A66">
      <w:pPr>
        <w:pStyle w:val="NormalWeb"/>
        <w:spacing w:before="0" w:beforeAutospacing="0" w:after="160" w:afterAutospacing="0"/>
        <w:rPr>
          <w:rFonts w:ascii="Artifex CF Light" w:eastAsiaTheme="minorHAnsi" w:hAnsi="Artifex CF Light" w:cstheme="minorBidi"/>
          <w:sz w:val="18"/>
          <w:szCs w:val="18"/>
          <w:lang w:val="es-ES" w:eastAsia="en-US"/>
        </w:rPr>
      </w:pPr>
    </w:p>
    <w:p w14:paraId="14E491A0" w14:textId="77777777" w:rsidR="0068415C" w:rsidRPr="007760BF" w:rsidRDefault="0068415C" w:rsidP="006E5A66">
      <w:pPr>
        <w:pStyle w:val="NormalWeb"/>
        <w:spacing w:before="0" w:beforeAutospacing="0" w:after="160" w:afterAutospacing="0"/>
        <w:rPr>
          <w:rFonts w:ascii="Artifex CF Light" w:eastAsiaTheme="minorHAnsi" w:hAnsi="Artifex CF Light" w:cstheme="minorBidi"/>
          <w:sz w:val="18"/>
          <w:szCs w:val="18"/>
          <w:lang w:val="es-ES" w:eastAsia="en-US"/>
        </w:rPr>
      </w:pPr>
      <w:r w:rsidRPr="007760BF">
        <w:rPr>
          <w:rFonts w:ascii="Artifex CF Light" w:eastAsiaTheme="minorHAnsi" w:hAnsi="Artifex CF Light" w:cstheme="minorBidi"/>
          <w:sz w:val="18"/>
          <w:szCs w:val="18"/>
          <w:lang w:val="es-ES" w:eastAsia="en-US"/>
        </w:rPr>
        <w:t>Calidad.</w:t>
      </w:r>
    </w:p>
    <w:p w14:paraId="1FB35B47" w14:textId="77777777" w:rsidR="0068415C" w:rsidRPr="007760BF" w:rsidRDefault="0068415C" w:rsidP="006E5A66">
      <w:pPr>
        <w:pStyle w:val="NormalWeb"/>
        <w:spacing w:before="0" w:beforeAutospacing="0" w:after="160" w:afterAutospacing="0"/>
        <w:rPr>
          <w:rFonts w:ascii="Artifex CF Light" w:eastAsiaTheme="minorHAnsi" w:hAnsi="Artifex CF Light" w:cstheme="minorBidi"/>
          <w:sz w:val="18"/>
          <w:szCs w:val="18"/>
          <w:lang w:val="es-ES" w:eastAsia="en-US"/>
        </w:rPr>
      </w:pPr>
      <w:r w:rsidRPr="007760BF">
        <w:rPr>
          <w:rFonts w:ascii="Artifex CF Light" w:eastAsiaTheme="minorHAnsi" w:hAnsi="Artifex CF Light" w:cstheme="minorBidi"/>
          <w:sz w:val="18"/>
          <w:szCs w:val="18"/>
          <w:lang w:val="es-ES" w:eastAsia="en-US"/>
        </w:rPr>
        <w:t>Calidez.</w:t>
      </w:r>
    </w:p>
    <w:p w14:paraId="3EC17674" w14:textId="77777777" w:rsidR="0068415C" w:rsidRPr="007760BF" w:rsidRDefault="0068415C" w:rsidP="006E5A66">
      <w:pPr>
        <w:pStyle w:val="NormalWeb"/>
        <w:spacing w:before="0" w:beforeAutospacing="0" w:after="160" w:afterAutospacing="0"/>
        <w:rPr>
          <w:rFonts w:ascii="Artifex CF Light" w:eastAsiaTheme="minorHAnsi" w:hAnsi="Artifex CF Light" w:cstheme="minorBidi"/>
          <w:sz w:val="18"/>
          <w:szCs w:val="18"/>
          <w:lang w:val="es-ES" w:eastAsia="en-US"/>
        </w:rPr>
      </w:pPr>
      <w:r w:rsidRPr="007760BF">
        <w:rPr>
          <w:rFonts w:ascii="Artifex CF Light" w:eastAsiaTheme="minorHAnsi" w:hAnsi="Artifex CF Light" w:cstheme="minorBidi"/>
          <w:sz w:val="18"/>
          <w:szCs w:val="18"/>
          <w:lang w:val="es-ES" w:eastAsia="en-US"/>
        </w:rPr>
        <w:t>Eficiencia.</w:t>
      </w:r>
    </w:p>
    <w:p w14:paraId="1EEA1ACE" w14:textId="77777777" w:rsidR="0068415C" w:rsidRPr="007760BF" w:rsidRDefault="0068415C" w:rsidP="006E5A66">
      <w:pPr>
        <w:pStyle w:val="NormalWeb"/>
        <w:spacing w:before="0" w:beforeAutospacing="0" w:after="160" w:afterAutospacing="0"/>
        <w:rPr>
          <w:rFonts w:ascii="Artifex CF Light" w:eastAsiaTheme="minorHAnsi" w:hAnsi="Artifex CF Light" w:cstheme="minorBidi"/>
          <w:sz w:val="18"/>
          <w:szCs w:val="18"/>
          <w:lang w:val="es-ES" w:eastAsia="en-US"/>
        </w:rPr>
      </w:pPr>
      <w:r w:rsidRPr="007760BF">
        <w:rPr>
          <w:rFonts w:ascii="Artifex CF Light" w:eastAsiaTheme="minorHAnsi" w:hAnsi="Artifex CF Light" w:cstheme="minorBidi"/>
          <w:sz w:val="18"/>
          <w:szCs w:val="18"/>
          <w:lang w:val="es-ES" w:eastAsia="en-US"/>
        </w:rPr>
        <w:t>Eficacia.</w:t>
      </w:r>
    </w:p>
    <w:p w14:paraId="16132270" w14:textId="77777777" w:rsidR="0068415C" w:rsidRPr="007760BF" w:rsidRDefault="0068415C" w:rsidP="006E5A66">
      <w:pPr>
        <w:pStyle w:val="NormalWeb"/>
        <w:spacing w:before="0" w:beforeAutospacing="0" w:after="160" w:afterAutospacing="0"/>
        <w:rPr>
          <w:rFonts w:ascii="Artifex CF Light" w:eastAsiaTheme="minorHAnsi" w:hAnsi="Artifex CF Light" w:cstheme="minorBidi"/>
          <w:sz w:val="18"/>
          <w:szCs w:val="18"/>
          <w:lang w:val="es-ES" w:eastAsia="en-US"/>
        </w:rPr>
      </w:pPr>
      <w:r w:rsidRPr="007760BF">
        <w:rPr>
          <w:rFonts w:ascii="Artifex CF Light" w:eastAsiaTheme="minorHAnsi" w:hAnsi="Artifex CF Light" w:cstheme="minorBidi"/>
          <w:sz w:val="18"/>
          <w:szCs w:val="18"/>
          <w:lang w:val="es-ES" w:eastAsia="en-US"/>
        </w:rPr>
        <w:t>Equidad.</w:t>
      </w:r>
    </w:p>
    <w:p w14:paraId="771CCEBE" w14:textId="77777777" w:rsidR="0068415C" w:rsidRPr="007760BF" w:rsidRDefault="0068415C" w:rsidP="006E5A66">
      <w:pPr>
        <w:pStyle w:val="NormalWeb"/>
        <w:spacing w:before="0" w:beforeAutospacing="0" w:after="160" w:afterAutospacing="0"/>
        <w:rPr>
          <w:rFonts w:ascii="Artifex CF Light" w:eastAsiaTheme="minorHAnsi" w:hAnsi="Artifex CF Light" w:cstheme="minorBidi"/>
          <w:sz w:val="18"/>
          <w:szCs w:val="18"/>
          <w:lang w:val="es-ES" w:eastAsia="en-US"/>
        </w:rPr>
      </w:pPr>
      <w:r w:rsidRPr="007760BF">
        <w:rPr>
          <w:rFonts w:ascii="Artifex CF Light" w:eastAsiaTheme="minorHAnsi" w:hAnsi="Artifex CF Light" w:cstheme="minorBidi"/>
          <w:sz w:val="18"/>
          <w:szCs w:val="18"/>
          <w:lang w:val="es-ES" w:eastAsia="en-US"/>
        </w:rPr>
        <w:t>Responsabilidad Social.</w:t>
      </w:r>
    </w:p>
    <w:p w14:paraId="273447BC" w14:textId="77777777" w:rsidR="0068415C" w:rsidRPr="007760BF" w:rsidRDefault="0068415C" w:rsidP="006E5A66">
      <w:pPr>
        <w:pStyle w:val="NormalWeb"/>
        <w:spacing w:before="0" w:beforeAutospacing="0" w:after="160" w:afterAutospacing="0"/>
        <w:rPr>
          <w:rFonts w:ascii="Artifex CF Light" w:eastAsiaTheme="minorHAnsi" w:hAnsi="Artifex CF Light" w:cstheme="minorBidi"/>
          <w:sz w:val="18"/>
          <w:szCs w:val="18"/>
          <w:lang w:val="es-ES" w:eastAsia="en-US"/>
        </w:rPr>
      </w:pPr>
      <w:r w:rsidRPr="007760BF">
        <w:rPr>
          <w:rFonts w:ascii="Artifex CF Light" w:eastAsiaTheme="minorHAnsi" w:hAnsi="Artifex CF Light" w:cstheme="minorBidi"/>
          <w:sz w:val="18"/>
          <w:szCs w:val="18"/>
          <w:lang w:val="es-ES" w:eastAsia="en-US"/>
        </w:rPr>
        <w:t>Transparencia.</w:t>
      </w:r>
    </w:p>
    <w:p w14:paraId="1BB0C2C1" w14:textId="5983BF87" w:rsidR="0068415C" w:rsidRPr="007760BF" w:rsidRDefault="00144102" w:rsidP="006E5A66">
      <w:pPr>
        <w:pStyle w:val="NormalWeb"/>
        <w:spacing w:before="0" w:beforeAutospacing="0" w:after="160" w:afterAutospacing="0"/>
        <w:rPr>
          <w:rFonts w:ascii="Artifex CF Light" w:eastAsiaTheme="minorHAnsi" w:hAnsi="Artifex CF Light" w:cstheme="minorBidi"/>
          <w:sz w:val="18"/>
          <w:szCs w:val="18"/>
          <w:lang w:val="es-ES" w:eastAsia="en-US"/>
        </w:rPr>
      </w:pPr>
      <w:r>
        <w:rPr>
          <w:rFonts w:ascii="Artifex CF Light" w:eastAsiaTheme="minorHAnsi" w:hAnsi="Artifex CF Light" w:cstheme="minorBidi"/>
          <w:sz w:val="18"/>
          <w:szCs w:val="18"/>
          <w:lang w:val="es-ES" w:eastAsia="en-US"/>
        </w:rPr>
        <w:t>É</w:t>
      </w:r>
      <w:r w:rsidRPr="007760BF">
        <w:rPr>
          <w:rFonts w:ascii="Artifex CF Light" w:eastAsiaTheme="minorHAnsi" w:hAnsi="Artifex CF Light" w:cstheme="minorBidi"/>
          <w:sz w:val="18"/>
          <w:szCs w:val="18"/>
          <w:lang w:val="es-ES" w:eastAsia="en-US"/>
        </w:rPr>
        <w:t>tica</w:t>
      </w:r>
      <w:r w:rsidR="0068415C" w:rsidRPr="007760BF">
        <w:rPr>
          <w:rFonts w:ascii="Artifex CF Light" w:eastAsiaTheme="minorHAnsi" w:hAnsi="Artifex CF Light" w:cstheme="minorBidi"/>
          <w:sz w:val="18"/>
          <w:szCs w:val="18"/>
          <w:lang w:val="es-ES" w:eastAsia="en-US"/>
        </w:rPr>
        <w:t>.</w:t>
      </w:r>
    </w:p>
    <w:p w14:paraId="672C1637" w14:textId="13255F44" w:rsidR="0068415C" w:rsidRDefault="0068415C" w:rsidP="0068415C">
      <w:pPr>
        <w:rPr>
          <w:rFonts w:ascii="Artifex CF Light" w:hAnsi="Artifex CF Light"/>
          <w:sz w:val="18"/>
          <w:szCs w:val="18"/>
          <w:lang w:val="es-ES"/>
        </w:rPr>
      </w:pPr>
    </w:p>
    <w:p w14:paraId="1BC46F59" w14:textId="3281AB77" w:rsidR="00F75612" w:rsidRDefault="00F75612" w:rsidP="0068415C">
      <w:pPr>
        <w:rPr>
          <w:rFonts w:ascii="Artifex CF Light" w:hAnsi="Artifex CF Light"/>
          <w:sz w:val="18"/>
          <w:szCs w:val="18"/>
          <w:lang w:val="es-ES"/>
        </w:rPr>
      </w:pPr>
    </w:p>
    <w:p w14:paraId="339BD3FD" w14:textId="7C206FFE" w:rsidR="00F75612" w:rsidRDefault="00F75612" w:rsidP="0068415C">
      <w:pPr>
        <w:rPr>
          <w:rFonts w:ascii="Artifex CF Light" w:hAnsi="Artifex CF Light"/>
          <w:sz w:val="18"/>
          <w:szCs w:val="18"/>
          <w:lang w:val="es-ES"/>
        </w:rPr>
      </w:pPr>
    </w:p>
    <w:p w14:paraId="03755060" w14:textId="469911F8" w:rsidR="00F75612" w:rsidRDefault="00F75612" w:rsidP="0068415C">
      <w:pPr>
        <w:rPr>
          <w:rFonts w:ascii="Artifex CF Light" w:hAnsi="Artifex CF Light"/>
          <w:sz w:val="18"/>
          <w:szCs w:val="18"/>
          <w:lang w:val="es-ES"/>
        </w:rPr>
      </w:pPr>
    </w:p>
    <w:p w14:paraId="706BC08C" w14:textId="7EBFFFDC" w:rsidR="00F75612" w:rsidRDefault="00F75612" w:rsidP="0068415C">
      <w:pPr>
        <w:rPr>
          <w:rFonts w:ascii="Artifex CF Light" w:hAnsi="Artifex CF Light"/>
          <w:sz w:val="18"/>
          <w:szCs w:val="18"/>
          <w:lang w:val="es-ES"/>
        </w:rPr>
      </w:pPr>
    </w:p>
    <w:p w14:paraId="26C7A65E" w14:textId="54462FE6" w:rsidR="004A36B1" w:rsidRDefault="004A36B1" w:rsidP="0068415C">
      <w:pPr>
        <w:rPr>
          <w:rFonts w:ascii="Artifex CF Light" w:hAnsi="Artifex CF Light"/>
          <w:sz w:val="18"/>
          <w:szCs w:val="18"/>
          <w:lang w:val="es-ES"/>
        </w:rPr>
      </w:pPr>
    </w:p>
    <w:p w14:paraId="23A87CE6" w14:textId="77777777" w:rsidR="004A36B1" w:rsidRDefault="004A36B1" w:rsidP="0068415C">
      <w:pPr>
        <w:rPr>
          <w:rFonts w:ascii="Artifex CF Light" w:hAnsi="Artifex CF Light"/>
          <w:sz w:val="18"/>
          <w:szCs w:val="18"/>
          <w:lang w:val="es-ES"/>
        </w:rPr>
      </w:pPr>
    </w:p>
    <w:p w14:paraId="0EDB966A" w14:textId="192610D7" w:rsidR="00F75612" w:rsidRDefault="00F75612" w:rsidP="0068415C">
      <w:pPr>
        <w:rPr>
          <w:rFonts w:ascii="Artifex CF Light" w:hAnsi="Artifex CF Light"/>
          <w:sz w:val="18"/>
          <w:szCs w:val="18"/>
          <w:lang w:val="es-ES"/>
        </w:rPr>
      </w:pPr>
    </w:p>
    <w:p w14:paraId="6460C1A6" w14:textId="6EF1EA53" w:rsidR="00F75612" w:rsidRDefault="00F75612" w:rsidP="0068415C">
      <w:pPr>
        <w:rPr>
          <w:rFonts w:ascii="Artifex CF Light" w:hAnsi="Artifex CF Light"/>
          <w:sz w:val="18"/>
          <w:szCs w:val="18"/>
          <w:lang w:val="es-ES"/>
        </w:rPr>
      </w:pPr>
    </w:p>
    <w:p w14:paraId="2ADABF39" w14:textId="1D89A9D0" w:rsidR="0068415C" w:rsidRPr="002706E0" w:rsidRDefault="00144102" w:rsidP="00144102">
      <w:pPr>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Nuestro Director</w:t>
      </w:r>
    </w:p>
    <w:p w14:paraId="24E6C8F9" w14:textId="77777777" w:rsidR="0068415C" w:rsidRDefault="0068415C" w:rsidP="0068415C">
      <w:pPr>
        <w:rPr>
          <w:rFonts w:ascii="Artifex CF Light" w:hAnsi="Artifex CF Light"/>
          <w:sz w:val="18"/>
          <w:szCs w:val="18"/>
          <w:lang w:val="es-ES"/>
        </w:rPr>
      </w:pPr>
    </w:p>
    <w:p w14:paraId="0EA1825B" w14:textId="77777777" w:rsidR="0068415C" w:rsidRPr="007760BF" w:rsidRDefault="0068415C" w:rsidP="0068415C">
      <w:pPr>
        <w:rPr>
          <w:rFonts w:ascii="Artifex CF Light" w:hAnsi="Artifex CF Light"/>
          <w:sz w:val="18"/>
          <w:szCs w:val="18"/>
          <w:lang w:val="es-ES"/>
        </w:rPr>
      </w:pPr>
    </w:p>
    <w:p w14:paraId="65129A6C" w14:textId="77777777" w:rsidR="0068415C" w:rsidRPr="007760BF" w:rsidRDefault="0068415C" w:rsidP="0068415C">
      <w:pPr>
        <w:jc w:val="center"/>
        <w:rPr>
          <w:rFonts w:ascii="Artifex CF Light" w:hAnsi="Artifex CF Light"/>
          <w:sz w:val="18"/>
          <w:szCs w:val="18"/>
          <w:lang w:val="es-ES"/>
        </w:rPr>
      </w:pPr>
      <w:r w:rsidRPr="007760BF">
        <w:rPr>
          <w:rFonts w:ascii="Artifex CF Light" w:hAnsi="Artifex CF Light"/>
          <w:noProof/>
          <w:sz w:val="18"/>
          <w:szCs w:val="18"/>
          <w:lang w:val="en-US"/>
        </w:rPr>
        <w:drawing>
          <wp:inline distT="0" distB="0" distL="0" distR="0" wp14:anchorId="63C7C118" wp14:editId="218FE0A0">
            <wp:extent cx="4476307" cy="3103624"/>
            <wp:effectExtent l="0" t="0" r="635" b="1905"/>
            <wp:docPr id="5" name="Picture 5" descr="C:\Users\lisse\Downloads\IMG-20201007-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se\Downloads\IMG-20201007-WA0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6759" cy="3124738"/>
                    </a:xfrm>
                    <a:prstGeom prst="rect">
                      <a:avLst/>
                    </a:prstGeom>
                    <a:noFill/>
                    <a:ln>
                      <a:noFill/>
                    </a:ln>
                  </pic:spPr>
                </pic:pic>
              </a:graphicData>
            </a:graphic>
          </wp:inline>
        </w:drawing>
      </w:r>
    </w:p>
    <w:p w14:paraId="614B1CC7" w14:textId="77777777" w:rsidR="0068415C" w:rsidRDefault="0068415C" w:rsidP="00144102">
      <w:pPr>
        <w:shd w:val="clear" w:color="auto" w:fill="FFFFFF"/>
        <w:spacing w:after="0" w:line="240" w:lineRule="auto"/>
        <w:jc w:val="center"/>
        <w:rPr>
          <w:rFonts w:ascii="Artifex CF Light" w:hAnsi="Artifex CF Light"/>
          <w:sz w:val="18"/>
          <w:szCs w:val="18"/>
          <w:lang w:val="es-ES"/>
        </w:rPr>
      </w:pPr>
      <w:r>
        <w:rPr>
          <w:rFonts w:ascii="Artifex CF Light" w:hAnsi="Artifex CF Light"/>
          <w:sz w:val="18"/>
          <w:szCs w:val="18"/>
          <w:lang w:val="es-ES"/>
        </w:rPr>
        <w:t>Dr. Marcelino Figuereo</w:t>
      </w:r>
    </w:p>
    <w:p w14:paraId="15BB1860" w14:textId="50D24A59" w:rsidR="0068415C" w:rsidRPr="007760BF" w:rsidRDefault="0068415C" w:rsidP="00144102">
      <w:pPr>
        <w:shd w:val="clear" w:color="auto" w:fill="FFFFFF"/>
        <w:spacing w:after="0" w:line="240" w:lineRule="auto"/>
        <w:jc w:val="center"/>
        <w:rPr>
          <w:rFonts w:ascii="Artifex CF Light" w:hAnsi="Artifex CF Light"/>
          <w:sz w:val="18"/>
          <w:szCs w:val="18"/>
          <w:lang w:val="es-ES"/>
        </w:rPr>
      </w:pPr>
      <w:r>
        <w:rPr>
          <w:rFonts w:ascii="Artifex CF Light" w:hAnsi="Artifex CF Light"/>
          <w:sz w:val="18"/>
          <w:szCs w:val="18"/>
          <w:lang w:val="es-ES"/>
        </w:rPr>
        <w:t>D</w:t>
      </w:r>
      <w:r w:rsidRPr="007760BF">
        <w:rPr>
          <w:rFonts w:ascii="Artifex CF Light" w:hAnsi="Artifex CF Light"/>
          <w:sz w:val="18"/>
          <w:szCs w:val="18"/>
          <w:lang w:val="es-ES"/>
        </w:rPr>
        <w:t>irector Hospital de la Mujer Dominicana</w:t>
      </w:r>
    </w:p>
    <w:p w14:paraId="45A2C702"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p>
    <w:p w14:paraId="10B9710B"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p>
    <w:p w14:paraId="35327A41" w14:textId="44A29A91" w:rsidR="0068415C" w:rsidRPr="007760BF" w:rsidRDefault="0068415C" w:rsidP="0068415C">
      <w:pPr>
        <w:shd w:val="clear" w:color="auto" w:fill="FFFFFF"/>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Estudió  la carrera de Medicina en la Universidad Autónoma de Santo Domingo (UASD), durante el periodo 1990-1995.  </w:t>
      </w:r>
    </w:p>
    <w:p w14:paraId="6C88DF7C"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p>
    <w:p w14:paraId="59F28A03"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 xml:space="preserve">Realizó su primera pasantía de ley en el Hospital Toribio </w:t>
      </w:r>
      <w:proofErr w:type="spellStart"/>
      <w:r w:rsidRPr="007760BF">
        <w:rPr>
          <w:rFonts w:ascii="Artifex CF Light" w:hAnsi="Artifex CF Light"/>
          <w:sz w:val="18"/>
          <w:szCs w:val="18"/>
          <w:lang w:val="es-ES"/>
        </w:rPr>
        <w:t>Astacio</w:t>
      </w:r>
      <w:proofErr w:type="spellEnd"/>
      <w:r w:rsidRPr="007760BF">
        <w:rPr>
          <w:rFonts w:ascii="Artifex CF Light" w:hAnsi="Artifex CF Light"/>
          <w:sz w:val="18"/>
          <w:szCs w:val="18"/>
          <w:lang w:val="es-ES"/>
        </w:rPr>
        <w:t xml:space="preserve"> 1996-1997, en Montecristi. El doctor describe ese momento como “un tiempo precioso” en su carrera, porque es cuando el médico sirve a la comunidad, se integra a ella y los comunitarios se convierten en la familia que lo espera cada día y lo recibe con cariño y alegría. </w:t>
      </w:r>
    </w:p>
    <w:p w14:paraId="48A57992"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p>
    <w:p w14:paraId="0F359FC6"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p>
    <w:p w14:paraId="173F1838"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Se especializó en Ginecología y Obstetricia, en los años 1999-2001, en el Hospital B. Gautier, en donde cursó el primer año de la especialidad y los otros tres años en el Hospital de la Mujer Dominicana, donde hoy es  director.  </w:t>
      </w:r>
    </w:p>
    <w:p w14:paraId="6A90D30A"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p>
    <w:p w14:paraId="50FD1766"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p>
    <w:p w14:paraId="18778C0F"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Por sus honores y notas sobresalientes recibió una beca para realizar una subespecialidad en Cirugía de Suelo Pélvico (</w:t>
      </w:r>
      <w:proofErr w:type="spellStart"/>
      <w:r w:rsidRPr="007760BF">
        <w:rPr>
          <w:rFonts w:ascii="Artifex CF Light" w:hAnsi="Artifex CF Light"/>
          <w:sz w:val="18"/>
          <w:szCs w:val="18"/>
          <w:lang w:val="es-ES"/>
        </w:rPr>
        <w:t>Vaginoplastia</w:t>
      </w:r>
      <w:proofErr w:type="spellEnd"/>
      <w:r w:rsidRPr="007760BF">
        <w:rPr>
          <w:rFonts w:ascii="Artifex CF Light" w:hAnsi="Artifex CF Light"/>
          <w:sz w:val="18"/>
          <w:szCs w:val="18"/>
          <w:lang w:val="es-ES"/>
        </w:rPr>
        <w:t>), en el Hospital La Raza, México. </w:t>
      </w:r>
    </w:p>
    <w:p w14:paraId="3D44D36C"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p>
    <w:p w14:paraId="146FA403" w14:textId="77777777" w:rsidR="0068415C" w:rsidRPr="007760BF" w:rsidRDefault="0068415C" w:rsidP="0068415C">
      <w:pPr>
        <w:shd w:val="clear" w:color="auto" w:fill="FFFFFF"/>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En su trayectoria de más de tres década en el servicio, el doctor Figuereo ha laborado en el Centro Médico Hispánico, en el Centro de Ginecología y Obstetricia, el Hospital Marcelino Vélez Santana, la Maternidad  Nuestra Señora de la Altagracia y en el Hospital de la Mujer Dominicana.</w:t>
      </w:r>
    </w:p>
    <w:p w14:paraId="19F3CF66" w14:textId="77777777" w:rsidR="0068415C" w:rsidRDefault="0068415C" w:rsidP="0068415C">
      <w:pPr>
        <w:shd w:val="clear" w:color="auto" w:fill="FFFFFF"/>
        <w:spacing w:after="0" w:line="240" w:lineRule="auto"/>
        <w:rPr>
          <w:rFonts w:ascii="Artifex CF Light" w:hAnsi="Artifex CF Light"/>
          <w:sz w:val="18"/>
          <w:szCs w:val="18"/>
          <w:lang w:val="es-ES"/>
        </w:rPr>
      </w:pPr>
    </w:p>
    <w:p w14:paraId="2D108C36" w14:textId="77777777" w:rsidR="0068415C" w:rsidRDefault="0068415C" w:rsidP="0068415C">
      <w:pPr>
        <w:shd w:val="clear" w:color="auto" w:fill="FFFFFF"/>
        <w:spacing w:after="0" w:line="240" w:lineRule="auto"/>
        <w:rPr>
          <w:rFonts w:ascii="Artifex CF Light" w:hAnsi="Artifex CF Light"/>
          <w:sz w:val="18"/>
          <w:szCs w:val="18"/>
          <w:lang w:val="es-ES"/>
        </w:rPr>
      </w:pPr>
    </w:p>
    <w:p w14:paraId="1E9C8E0C" w14:textId="77777777" w:rsidR="00A0792D" w:rsidRDefault="00A0792D" w:rsidP="0068415C">
      <w:pPr>
        <w:shd w:val="clear" w:color="auto" w:fill="FFFFFF"/>
        <w:spacing w:after="0" w:line="240" w:lineRule="auto"/>
        <w:rPr>
          <w:rFonts w:ascii="Artifex CF Light" w:hAnsi="Artifex CF Light"/>
          <w:sz w:val="18"/>
          <w:szCs w:val="18"/>
          <w:lang w:val="es-ES"/>
        </w:rPr>
      </w:pPr>
    </w:p>
    <w:p w14:paraId="1AA35EB0" w14:textId="77777777" w:rsidR="00A0792D" w:rsidRPr="00997189" w:rsidRDefault="00A0792D" w:rsidP="00883C14">
      <w:pPr>
        <w:rPr>
          <w:rFonts w:ascii="Artifex CF Light" w:hAnsi="Artifex CF Light"/>
          <w:color w:val="4F81BD" w:themeColor="accent1"/>
          <w:sz w:val="26"/>
          <w:szCs w:val="26"/>
          <w:lang w:val="es-ES"/>
        </w:rPr>
      </w:pPr>
    </w:p>
    <w:p w14:paraId="681340CD" w14:textId="77777777" w:rsidR="0068415C" w:rsidRPr="002706E0" w:rsidRDefault="0068415C" w:rsidP="0068415C">
      <w:pPr>
        <w:rPr>
          <w:rFonts w:ascii="Artifex CF Light" w:hAnsi="Artifex CF Light"/>
          <w:b/>
          <w:sz w:val="18"/>
          <w:szCs w:val="18"/>
          <w:lang w:val="es-ES"/>
        </w:rPr>
      </w:pPr>
    </w:p>
    <w:p w14:paraId="05F26D71" w14:textId="04237EAE" w:rsidR="00AF12B4" w:rsidRPr="002706E0" w:rsidRDefault="00883C14" w:rsidP="00AF12B4">
      <w:pPr>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Marco Legal</w:t>
      </w:r>
    </w:p>
    <w:p w14:paraId="405D40D9" w14:textId="77777777" w:rsidR="00AF12B4" w:rsidRDefault="00AF12B4" w:rsidP="00AF12B4">
      <w:pPr>
        <w:rPr>
          <w:rFonts w:ascii="Arial" w:hAnsi="Arial" w:cs="Arial"/>
          <w:b/>
          <w:sz w:val="24"/>
          <w:szCs w:val="24"/>
        </w:rPr>
      </w:pPr>
    </w:p>
    <w:p w14:paraId="548D9288" w14:textId="6530F343" w:rsidR="00AF12B4" w:rsidRPr="00AF12B4" w:rsidRDefault="00AF12B4" w:rsidP="00AF12B4">
      <w:pPr>
        <w:jc w:val="center"/>
        <w:rPr>
          <w:rFonts w:ascii="Artifex CF Light" w:hAnsi="Artifex CF Light"/>
          <w:sz w:val="18"/>
          <w:szCs w:val="18"/>
          <w:lang w:val="es-ES"/>
        </w:rPr>
      </w:pPr>
      <w:r w:rsidRPr="00AF12B4">
        <w:rPr>
          <w:rFonts w:ascii="Artifex CF Light" w:hAnsi="Artifex CF Light"/>
          <w:sz w:val="18"/>
          <w:szCs w:val="18"/>
          <w:lang w:val="es-ES"/>
        </w:rPr>
        <w:t>CONSTITUCION DE LA REPUBLICA DOMINICANA</w:t>
      </w:r>
    </w:p>
    <w:p w14:paraId="563B531B" w14:textId="77777777" w:rsidR="00AF12B4" w:rsidRPr="00AF12B4" w:rsidRDefault="00AF12B4" w:rsidP="00AF12B4">
      <w:pPr>
        <w:rPr>
          <w:rFonts w:ascii="Artifex CF Light" w:hAnsi="Artifex CF Light"/>
          <w:sz w:val="18"/>
          <w:szCs w:val="18"/>
          <w:lang w:val="es-ES"/>
        </w:rPr>
      </w:pPr>
    </w:p>
    <w:p w14:paraId="3CF01BA2"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LEYES</w:t>
      </w:r>
    </w:p>
    <w:p w14:paraId="6260F41C"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123-15 CREA EL SERVICIO NACIONAL DE SALUD.</w:t>
      </w:r>
    </w:p>
    <w:p w14:paraId="3C81C358"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135-11 BIH SIDA  </w:t>
      </w:r>
    </w:p>
    <w:p w14:paraId="592FD365"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87-01 DE SEGURIDAD  SOCIAL</w:t>
      </w:r>
    </w:p>
    <w:p w14:paraId="1ACDAE06"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42-01 LEY GENERAL DE SALUD</w:t>
      </w:r>
    </w:p>
    <w:p w14:paraId="5F99D7F9" w14:textId="2C7BD1D4"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41-08 FUNCION PÚBLICA</w:t>
      </w:r>
    </w:p>
    <w:p w14:paraId="2BFF4359" w14:textId="77777777" w:rsidR="00AF12B4" w:rsidRPr="00AF12B4" w:rsidRDefault="00AF12B4" w:rsidP="00AF12B4">
      <w:pPr>
        <w:rPr>
          <w:rFonts w:ascii="Artifex CF Light" w:hAnsi="Artifex CF Light"/>
          <w:sz w:val="18"/>
          <w:szCs w:val="18"/>
          <w:lang w:val="es-ES"/>
        </w:rPr>
      </w:pPr>
    </w:p>
    <w:p w14:paraId="7AC789A4"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DECRETOS</w:t>
      </w:r>
    </w:p>
    <w:p w14:paraId="53F85063"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200-16 CREA LA COMISION PARA LA INTEGRACION DE LA </w:t>
      </w:r>
    </w:p>
    <w:p w14:paraId="7830D0E2"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RED UNICA DE SALUD.</w:t>
      </w:r>
    </w:p>
    <w:p w14:paraId="03CA7607"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525-09 CREA EL REGLAMENTO DE EVALUACION DE </w:t>
      </w:r>
    </w:p>
    <w:p w14:paraId="091E8AD7"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DESEMPEÑO.</w:t>
      </w:r>
    </w:p>
    <w:p w14:paraId="73C11898"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979-03 DESIGNA CON EL NOMBRE DRA. EVANGELINA</w:t>
      </w:r>
    </w:p>
    <w:p w14:paraId="51D96BCA"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RODRIGUEZ AL HOSPITAL DELA MUJER DOMINICANA.</w:t>
      </w:r>
    </w:p>
    <w:p w14:paraId="1D0905DE" w14:textId="77777777" w:rsidR="00AF12B4" w:rsidRPr="00AF12B4" w:rsidRDefault="00AF12B4" w:rsidP="00AF12B4">
      <w:pPr>
        <w:rPr>
          <w:rFonts w:ascii="Artifex CF Light" w:hAnsi="Artifex CF Light"/>
          <w:sz w:val="18"/>
          <w:szCs w:val="18"/>
          <w:lang w:val="es-ES"/>
        </w:rPr>
      </w:pPr>
    </w:p>
    <w:p w14:paraId="7E32D52F"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RESOLUCIONES</w:t>
      </w:r>
    </w:p>
    <w:p w14:paraId="7F296D79"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020-2018, QUE CONFORMA EL COMITÉ DE CONTINUIDAD  </w:t>
      </w:r>
    </w:p>
    <w:p w14:paraId="7359AF78"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DEL  SNS.</w:t>
      </w:r>
    </w:p>
    <w:p w14:paraId="52AD79D1"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012-2018 MATRIZ RESPONSABILIDAD</w:t>
      </w:r>
    </w:p>
    <w:p w14:paraId="64271E11"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009-2018 CONFORMA EL COMITÉ ADMINISTRADOR DE</w:t>
      </w:r>
    </w:p>
    <w:p w14:paraId="4BB95588" w14:textId="77777777" w:rsidR="00AF12B4" w:rsidRPr="00AF12B4" w:rsidRDefault="00AF12B4" w:rsidP="00AF12B4">
      <w:pPr>
        <w:rPr>
          <w:rFonts w:ascii="Artifex CF Light" w:hAnsi="Artifex CF Light"/>
          <w:sz w:val="18"/>
          <w:szCs w:val="18"/>
          <w:lang w:val="es-ES"/>
        </w:rPr>
      </w:pPr>
      <w:r w:rsidRPr="00AF12B4">
        <w:rPr>
          <w:rFonts w:ascii="Artifex CF Light" w:hAnsi="Artifex CF Light"/>
          <w:sz w:val="18"/>
          <w:szCs w:val="18"/>
          <w:lang w:val="es-ES"/>
        </w:rPr>
        <w:t xml:space="preserve">                         LOS MEDIOS WEB                                               </w:t>
      </w:r>
    </w:p>
    <w:p w14:paraId="45A9D6CF" w14:textId="77777777" w:rsidR="0068415C" w:rsidRPr="00AF12B4" w:rsidRDefault="0068415C" w:rsidP="0068415C">
      <w:pPr>
        <w:rPr>
          <w:rFonts w:ascii="Artifex CF Light" w:hAnsi="Artifex CF Light"/>
          <w:sz w:val="18"/>
          <w:szCs w:val="18"/>
          <w:lang w:val="es-ES"/>
        </w:rPr>
      </w:pPr>
    </w:p>
    <w:p w14:paraId="1FA290FA" w14:textId="77777777" w:rsidR="0068415C" w:rsidRDefault="0068415C" w:rsidP="0068415C">
      <w:pPr>
        <w:rPr>
          <w:rFonts w:ascii="Artifex CF Light" w:hAnsi="Artifex CF Light"/>
          <w:sz w:val="18"/>
          <w:szCs w:val="18"/>
          <w:lang w:val="es-ES"/>
        </w:rPr>
      </w:pPr>
    </w:p>
    <w:p w14:paraId="754121DE" w14:textId="77777777" w:rsidR="00A0792D" w:rsidRDefault="00A0792D" w:rsidP="0068415C">
      <w:pPr>
        <w:rPr>
          <w:rFonts w:ascii="Artifex CF Light" w:hAnsi="Artifex CF Light"/>
          <w:sz w:val="18"/>
          <w:szCs w:val="18"/>
          <w:lang w:val="es-ES"/>
        </w:rPr>
      </w:pPr>
    </w:p>
    <w:p w14:paraId="5EBD48BE" w14:textId="09B99948" w:rsidR="00A0792D" w:rsidRDefault="00A0792D" w:rsidP="0068415C">
      <w:pPr>
        <w:rPr>
          <w:rFonts w:ascii="Artifex CF Light" w:hAnsi="Artifex CF Light"/>
          <w:sz w:val="18"/>
          <w:szCs w:val="18"/>
          <w:lang w:val="es-ES"/>
        </w:rPr>
      </w:pPr>
    </w:p>
    <w:p w14:paraId="303A1448" w14:textId="77777777" w:rsidR="00F75612" w:rsidRPr="007760BF" w:rsidRDefault="00F75612" w:rsidP="0068415C">
      <w:pPr>
        <w:rPr>
          <w:rFonts w:ascii="Artifex CF Light" w:hAnsi="Artifex CF Light"/>
          <w:sz w:val="18"/>
          <w:szCs w:val="18"/>
          <w:lang w:val="es-ES"/>
        </w:rPr>
      </w:pPr>
    </w:p>
    <w:p w14:paraId="3AA08F20" w14:textId="77777777" w:rsidR="0068415C" w:rsidRPr="007760BF" w:rsidRDefault="0068415C" w:rsidP="0068415C">
      <w:pPr>
        <w:rPr>
          <w:rFonts w:ascii="Artifex CF Light" w:hAnsi="Artifex CF Light"/>
          <w:sz w:val="18"/>
          <w:szCs w:val="18"/>
          <w:lang w:val="es-ES"/>
        </w:rPr>
      </w:pPr>
    </w:p>
    <w:p w14:paraId="338D233F" w14:textId="77777777" w:rsidR="0068415C" w:rsidRPr="002706E0" w:rsidRDefault="0068415C" w:rsidP="00871B0B">
      <w:pPr>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Informe Ejecutivo</w:t>
      </w:r>
    </w:p>
    <w:p w14:paraId="1DB2A74C" w14:textId="77777777" w:rsidR="00871B0B" w:rsidRPr="00997189" w:rsidRDefault="00871B0B" w:rsidP="00871B0B">
      <w:pPr>
        <w:jc w:val="center"/>
        <w:rPr>
          <w:rFonts w:ascii="Artifex CF Light" w:hAnsi="Artifex CF Light"/>
          <w:color w:val="4F81BD" w:themeColor="accent1"/>
          <w:sz w:val="26"/>
          <w:szCs w:val="26"/>
          <w:lang w:val="es-ES"/>
        </w:rPr>
      </w:pPr>
    </w:p>
    <w:p w14:paraId="488E06D2" w14:textId="667BF1FC" w:rsidR="0068415C" w:rsidRPr="007760BF" w:rsidRDefault="0068415C" w:rsidP="00A0792D">
      <w:pPr>
        <w:jc w:val="both"/>
        <w:rPr>
          <w:rFonts w:ascii="Artifex CF Light" w:hAnsi="Artifex CF Light"/>
          <w:sz w:val="18"/>
          <w:szCs w:val="18"/>
          <w:lang w:val="es-ES"/>
        </w:rPr>
      </w:pPr>
      <w:r w:rsidRPr="007760BF">
        <w:rPr>
          <w:rFonts w:ascii="Artifex CF Light" w:hAnsi="Artifex CF Light"/>
          <w:sz w:val="18"/>
          <w:szCs w:val="18"/>
          <w:lang w:val="es-ES"/>
        </w:rPr>
        <w:t>El presente informe ejecutivo, comprende el periodo de ejecutorias realizadas desde el n</w:t>
      </w:r>
      <w:r w:rsidR="00734E0E">
        <w:rPr>
          <w:rFonts w:ascii="Artifex CF Light" w:hAnsi="Artifex CF Light"/>
          <w:sz w:val="18"/>
          <w:szCs w:val="18"/>
          <w:lang w:val="es-ES"/>
        </w:rPr>
        <w:t>oviembre del 2019  hasta noviembre</w:t>
      </w:r>
      <w:r w:rsidRPr="007760BF">
        <w:rPr>
          <w:rFonts w:ascii="Artifex CF Light" w:hAnsi="Artifex CF Light"/>
          <w:sz w:val="18"/>
          <w:szCs w:val="18"/>
          <w:lang w:val="es-ES"/>
        </w:rPr>
        <w:t xml:space="preserve"> del  2020; tiene como objetivo principal  presentar los avances obtenidos del  Hospital de la Mujer Dominicana, el cual funge como centro hospitalario de referencia nacional materno-neonatal, de la red pública del  Servicio Nacional de Salud (SNS); perteneciente al  Servicio Regional de Salud Metropolitana (SRSM)</w:t>
      </w:r>
    </w:p>
    <w:p w14:paraId="0BA88574" w14:textId="77777777" w:rsidR="0068415C" w:rsidRPr="007760BF" w:rsidRDefault="0068415C" w:rsidP="00A0792D">
      <w:pPr>
        <w:jc w:val="both"/>
        <w:rPr>
          <w:rFonts w:ascii="Artifex CF Light" w:hAnsi="Artifex CF Light"/>
          <w:sz w:val="18"/>
          <w:szCs w:val="18"/>
          <w:lang w:val="es-ES"/>
        </w:rPr>
      </w:pPr>
    </w:p>
    <w:p w14:paraId="5B145A7A" w14:textId="77777777" w:rsidR="0068415C" w:rsidRPr="007760BF" w:rsidRDefault="0068415C" w:rsidP="00A0792D">
      <w:pPr>
        <w:jc w:val="both"/>
        <w:rPr>
          <w:rFonts w:ascii="Artifex CF Light" w:hAnsi="Artifex CF Light"/>
          <w:sz w:val="18"/>
          <w:szCs w:val="18"/>
          <w:lang w:val="es-ES"/>
        </w:rPr>
      </w:pPr>
      <w:r w:rsidRPr="007760BF">
        <w:rPr>
          <w:rFonts w:ascii="Artifex CF Light" w:hAnsi="Artifex CF Light"/>
          <w:sz w:val="18"/>
          <w:szCs w:val="18"/>
          <w:lang w:val="es-ES"/>
        </w:rPr>
        <w:t>Este centro de salud en el periodo comprendido se ha comprometido a  continuar con las instrucciones propuestas por el Gobierno, en atención a lo estipulado en Las Metas Presidenciales plasmadas en el Plan Nacional Plurianual del Sector Público (PNPSP), vinculadas a La Agenda 2030 de la Organización de las Naciones Unidas y Los Objetivos de Desarrollo Sostenible que habla de “Garantizar una vida sana y promover el bienestar para todos en todas las edades” con Metas específicas en salud Materna e Infantil.</w:t>
      </w:r>
    </w:p>
    <w:p w14:paraId="36DFE206" w14:textId="77777777" w:rsidR="0068415C" w:rsidRPr="007760BF" w:rsidRDefault="0068415C" w:rsidP="00A0792D">
      <w:pPr>
        <w:jc w:val="both"/>
        <w:rPr>
          <w:rFonts w:ascii="Artifex CF Light" w:hAnsi="Artifex CF Light"/>
          <w:sz w:val="18"/>
          <w:szCs w:val="18"/>
          <w:lang w:val="es-ES"/>
        </w:rPr>
      </w:pPr>
    </w:p>
    <w:p w14:paraId="45EEC2A4" w14:textId="402DA47C" w:rsidR="0068415C" w:rsidRPr="007760BF" w:rsidRDefault="0068415C" w:rsidP="00A0792D">
      <w:pPr>
        <w:jc w:val="both"/>
        <w:rPr>
          <w:rFonts w:ascii="Artifex CF Light" w:hAnsi="Artifex CF Light"/>
          <w:sz w:val="18"/>
          <w:szCs w:val="18"/>
          <w:lang w:val="es-ES"/>
        </w:rPr>
      </w:pPr>
      <w:r w:rsidRPr="007760BF">
        <w:rPr>
          <w:rFonts w:ascii="Artifex CF Light" w:hAnsi="Artifex CF Light"/>
          <w:sz w:val="18"/>
          <w:szCs w:val="18"/>
          <w:lang w:val="es-ES"/>
        </w:rPr>
        <w:t>En el periodo establecido en este establecimiento de salud se ha ofrecido prestac</w:t>
      </w:r>
      <w:r w:rsidR="00734E0E">
        <w:rPr>
          <w:rFonts w:ascii="Artifex CF Light" w:hAnsi="Artifex CF Light"/>
          <w:sz w:val="18"/>
          <w:szCs w:val="18"/>
          <w:lang w:val="es-ES"/>
        </w:rPr>
        <w:t>iones de servicios de salud a 83</w:t>
      </w:r>
      <w:r w:rsidRPr="007760BF">
        <w:rPr>
          <w:rFonts w:ascii="Artifex CF Light" w:hAnsi="Artifex CF Light"/>
          <w:sz w:val="18"/>
          <w:szCs w:val="18"/>
          <w:lang w:val="es-ES"/>
        </w:rPr>
        <w:t>,</w:t>
      </w:r>
      <w:r w:rsidR="00734E0E">
        <w:rPr>
          <w:rFonts w:ascii="Artifex CF Light" w:hAnsi="Artifex CF Light"/>
          <w:sz w:val="18"/>
          <w:szCs w:val="18"/>
          <w:lang w:val="es-ES"/>
        </w:rPr>
        <w:t>951</w:t>
      </w:r>
      <w:r w:rsidRPr="007760BF">
        <w:rPr>
          <w:rFonts w:ascii="Artifex CF Light" w:hAnsi="Artifex CF Light"/>
          <w:sz w:val="18"/>
          <w:szCs w:val="18"/>
          <w:lang w:val="es-ES"/>
        </w:rPr>
        <w:t xml:space="preserve"> personas entre consultas y servicio de e</w:t>
      </w:r>
      <w:r w:rsidR="00734E0E">
        <w:rPr>
          <w:rFonts w:ascii="Artifex CF Light" w:hAnsi="Artifex CF Light"/>
          <w:sz w:val="18"/>
          <w:szCs w:val="18"/>
          <w:lang w:val="es-ES"/>
        </w:rPr>
        <w:t>mergencias, de las cuales 25,769</w:t>
      </w:r>
      <w:r w:rsidRPr="007760BF">
        <w:rPr>
          <w:rFonts w:ascii="Artifex CF Light" w:hAnsi="Artifex CF Light"/>
          <w:sz w:val="18"/>
          <w:szCs w:val="18"/>
          <w:lang w:val="es-ES"/>
        </w:rPr>
        <w:t xml:space="preserve"> </w:t>
      </w:r>
      <w:r w:rsidR="00734E0E">
        <w:rPr>
          <w:rFonts w:ascii="Artifex CF Light" w:hAnsi="Artifex CF Light"/>
          <w:sz w:val="18"/>
          <w:szCs w:val="18"/>
          <w:lang w:val="es-ES"/>
        </w:rPr>
        <w:t>son consultas prenatales, 48,843</w:t>
      </w:r>
      <w:r w:rsidRPr="007760BF">
        <w:rPr>
          <w:rFonts w:ascii="Artifex CF Light" w:hAnsi="Artifex CF Light"/>
          <w:sz w:val="18"/>
          <w:szCs w:val="18"/>
          <w:lang w:val="es-ES"/>
        </w:rPr>
        <w:t xml:space="preserve"> consultas generales y </w:t>
      </w:r>
      <w:r w:rsidR="002B3CD0">
        <w:rPr>
          <w:rFonts w:ascii="Artifex CF Light" w:hAnsi="Artifex CF Light"/>
          <w:sz w:val="18"/>
          <w:szCs w:val="18"/>
          <w:lang w:val="es-ES"/>
        </w:rPr>
        <w:t>9,339</w:t>
      </w:r>
      <w:r w:rsidRPr="007760BF">
        <w:rPr>
          <w:rFonts w:ascii="Artifex CF Light" w:hAnsi="Artifex CF Light"/>
          <w:sz w:val="18"/>
          <w:szCs w:val="18"/>
          <w:lang w:val="es-ES"/>
        </w:rPr>
        <w:t xml:space="preserve"> emergencias. </w:t>
      </w:r>
    </w:p>
    <w:p w14:paraId="73ADEBD6" w14:textId="77777777" w:rsidR="0068415C" w:rsidRPr="007760BF" w:rsidRDefault="0068415C" w:rsidP="00A0792D">
      <w:pPr>
        <w:jc w:val="both"/>
        <w:rPr>
          <w:rFonts w:ascii="Artifex CF Light" w:hAnsi="Artifex CF Light"/>
          <w:sz w:val="18"/>
          <w:szCs w:val="18"/>
          <w:lang w:val="es-ES"/>
        </w:rPr>
      </w:pPr>
    </w:p>
    <w:p w14:paraId="723D5DE9" w14:textId="1DFDC42B" w:rsidR="0068415C" w:rsidRPr="007760BF" w:rsidRDefault="0068415C" w:rsidP="00A0792D">
      <w:pPr>
        <w:jc w:val="both"/>
        <w:rPr>
          <w:rFonts w:ascii="Artifex CF Light" w:hAnsi="Artifex CF Light"/>
          <w:sz w:val="18"/>
          <w:szCs w:val="18"/>
          <w:lang w:val="es-ES"/>
        </w:rPr>
      </w:pPr>
      <w:r w:rsidRPr="007760BF">
        <w:rPr>
          <w:rFonts w:ascii="Artifex CF Light" w:hAnsi="Artifex CF Light"/>
          <w:sz w:val="18"/>
          <w:szCs w:val="18"/>
          <w:lang w:val="es-ES"/>
        </w:rPr>
        <w:t>En el renglón de Hospitalizació</w:t>
      </w:r>
      <w:r w:rsidR="002B3CD0">
        <w:rPr>
          <w:rFonts w:ascii="Artifex CF Light" w:hAnsi="Artifex CF Light"/>
          <w:sz w:val="18"/>
          <w:szCs w:val="18"/>
          <w:lang w:val="es-ES"/>
        </w:rPr>
        <w:t>n, además de que realizamos 3,754</w:t>
      </w:r>
      <w:r w:rsidRPr="007760BF">
        <w:rPr>
          <w:rFonts w:ascii="Artifex CF Light" w:hAnsi="Artifex CF Light"/>
          <w:sz w:val="18"/>
          <w:szCs w:val="18"/>
          <w:lang w:val="es-ES"/>
        </w:rPr>
        <w:t xml:space="preserve"> intervenciones quirúrgicas</w:t>
      </w:r>
      <w:r w:rsidR="00EF6A44">
        <w:rPr>
          <w:rFonts w:ascii="Artifex CF Light" w:hAnsi="Artifex CF Light"/>
          <w:sz w:val="18"/>
          <w:szCs w:val="18"/>
          <w:lang w:val="es-ES"/>
        </w:rPr>
        <w:t xml:space="preserve">, </w:t>
      </w:r>
      <w:r w:rsidR="00EF6A44" w:rsidRPr="00EF6A44">
        <w:rPr>
          <w:rFonts w:ascii="Artifex CF Light" w:hAnsi="Artifex CF Light"/>
          <w:sz w:val="18"/>
          <w:szCs w:val="18"/>
          <w:lang w:val="es-ES"/>
        </w:rPr>
        <w:t>9</w:t>
      </w:r>
      <w:r w:rsidR="00EF6A44">
        <w:rPr>
          <w:rFonts w:ascii="Artifex CF Light" w:hAnsi="Artifex CF Light"/>
          <w:sz w:val="18"/>
          <w:szCs w:val="18"/>
          <w:lang w:val="es-ES"/>
        </w:rPr>
        <w:t>,</w:t>
      </w:r>
      <w:r w:rsidR="00EF6A44" w:rsidRPr="00EF6A44">
        <w:rPr>
          <w:rFonts w:ascii="Artifex CF Light" w:hAnsi="Artifex CF Light"/>
          <w:sz w:val="18"/>
          <w:szCs w:val="18"/>
          <w:lang w:val="es-ES"/>
        </w:rPr>
        <w:t>512</w:t>
      </w:r>
      <w:r w:rsidRPr="007760BF">
        <w:rPr>
          <w:rFonts w:ascii="Artifex CF Light" w:hAnsi="Artifex CF Light"/>
          <w:sz w:val="18"/>
          <w:szCs w:val="18"/>
          <w:lang w:val="es-ES"/>
        </w:rPr>
        <w:t xml:space="preserve">procedimientos imágenes médicas, y </w:t>
      </w:r>
      <w:r w:rsidR="00EF6A44" w:rsidRPr="00EF6A44">
        <w:rPr>
          <w:rFonts w:ascii="Artifex CF Light" w:hAnsi="Artifex CF Light"/>
          <w:sz w:val="18"/>
          <w:szCs w:val="18"/>
          <w:lang w:val="es-ES"/>
        </w:rPr>
        <w:t>158</w:t>
      </w:r>
      <w:r w:rsidR="00EF6A44">
        <w:rPr>
          <w:rFonts w:ascii="Artifex CF Light" w:hAnsi="Artifex CF Light"/>
          <w:sz w:val="18"/>
          <w:szCs w:val="18"/>
          <w:lang w:val="es-ES"/>
        </w:rPr>
        <w:t>,858</w:t>
      </w:r>
      <w:r w:rsidRPr="007760BF">
        <w:rPr>
          <w:rFonts w:ascii="Artifex CF Light" w:hAnsi="Artifex CF Light"/>
          <w:sz w:val="18"/>
          <w:szCs w:val="18"/>
          <w:lang w:val="es-ES"/>
        </w:rPr>
        <w:t xml:space="preserve"> pruebas de laboratorio a pacientes internos, ambulatorios y  en emergencia.</w:t>
      </w:r>
    </w:p>
    <w:p w14:paraId="3748A683" w14:textId="77777777" w:rsidR="0068415C" w:rsidRPr="007760BF" w:rsidRDefault="0068415C" w:rsidP="0068415C">
      <w:pPr>
        <w:rPr>
          <w:rFonts w:ascii="Artifex CF Light" w:hAnsi="Artifex CF Light"/>
          <w:sz w:val="18"/>
          <w:szCs w:val="18"/>
          <w:lang w:val="es-ES"/>
        </w:rPr>
      </w:pPr>
    </w:p>
    <w:p w14:paraId="7928B498" w14:textId="77777777" w:rsidR="0068415C" w:rsidRPr="007760BF" w:rsidRDefault="0068415C" w:rsidP="0068415C">
      <w:pPr>
        <w:rPr>
          <w:rFonts w:ascii="Artifex CF Light" w:hAnsi="Artifex CF Light"/>
          <w:sz w:val="18"/>
          <w:szCs w:val="18"/>
          <w:lang w:val="es-ES"/>
        </w:rPr>
      </w:pPr>
    </w:p>
    <w:p w14:paraId="29A53696" w14:textId="77777777" w:rsidR="0068415C" w:rsidRPr="007760BF" w:rsidRDefault="0068415C" w:rsidP="0068415C">
      <w:pPr>
        <w:rPr>
          <w:rFonts w:ascii="Artifex CF Light" w:hAnsi="Artifex CF Light"/>
          <w:sz w:val="18"/>
          <w:szCs w:val="18"/>
          <w:lang w:val="es-ES"/>
        </w:rPr>
      </w:pPr>
    </w:p>
    <w:p w14:paraId="422BECA3" w14:textId="77777777" w:rsidR="0068415C" w:rsidRPr="007760BF" w:rsidRDefault="0068415C" w:rsidP="0068415C">
      <w:pPr>
        <w:rPr>
          <w:rFonts w:ascii="Artifex CF Light" w:hAnsi="Artifex CF Light"/>
          <w:sz w:val="18"/>
          <w:szCs w:val="18"/>
          <w:lang w:val="es-ES"/>
        </w:rPr>
      </w:pPr>
    </w:p>
    <w:p w14:paraId="2A220262" w14:textId="77777777" w:rsidR="0068415C" w:rsidRPr="007760BF" w:rsidRDefault="0068415C" w:rsidP="0068415C">
      <w:pPr>
        <w:rPr>
          <w:rFonts w:ascii="Artifex CF Light" w:hAnsi="Artifex CF Light"/>
          <w:sz w:val="18"/>
          <w:szCs w:val="18"/>
          <w:lang w:val="es-ES"/>
        </w:rPr>
      </w:pPr>
    </w:p>
    <w:p w14:paraId="75C222EB" w14:textId="77777777" w:rsidR="0068415C" w:rsidRPr="007760BF" w:rsidRDefault="0068415C" w:rsidP="0068415C">
      <w:pPr>
        <w:rPr>
          <w:rFonts w:ascii="Artifex CF Light" w:hAnsi="Artifex CF Light"/>
          <w:sz w:val="18"/>
          <w:szCs w:val="18"/>
          <w:lang w:val="es-ES"/>
        </w:rPr>
      </w:pPr>
    </w:p>
    <w:p w14:paraId="33C28FDA" w14:textId="77777777" w:rsidR="0068415C" w:rsidRPr="007760BF" w:rsidRDefault="0068415C" w:rsidP="0068415C">
      <w:pPr>
        <w:rPr>
          <w:rFonts w:ascii="Artifex CF Light" w:hAnsi="Artifex CF Light"/>
          <w:sz w:val="18"/>
          <w:szCs w:val="18"/>
          <w:lang w:val="es-ES"/>
        </w:rPr>
      </w:pPr>
    </w:p>
    <w:p w14:paraId="4A15690C" w14:textId="77777777" w:rsidR="0068415C" w:rsidRPr="007760BF" w:rsidRDefault="0068415C" w:rsidP="0068415C">
      <w:pPr>
        <w:rPr>
          <w:rFonts w:ascii="Artifex CF Light" w:hAnsi="Artifex CF Light"/>
          <w:sz w:val="18"/>
          <w:szCs w:val="18"/>
          <w:lang w:val="es-ES"/>
        </w:rPr>
      </w:pPr>
    </w:p>
    <w:p w14:paraId="326BDCCF" w14:textId="77777777" w:rsidR="0068415C" w:rsidRPr="007760BF" w:rsidRDefault="0068415C" w:rsidP="0068415C">
      <w:pPr>
        <w:rPr>
          <w:rFonts w:ascii="Artifex CF Light" w:hAnsi="Artifex CF Light"/>
          <w:sz w:val="18"/>
          <w:szCs w:val="18"/>
          <w:lang w:val="es-ES"/>
        </w:rPr>
      </w:pPr>
    </w:p>
    <w:p w14:paraId="6F02B6CE" w14:textId="77777777" w:rsidR="0068415C" w:rsidRDefault="0068415C" w:rsidP="0068415C">
      <w:pPr>
        <w:rPr>
          <w:rFonts w:ascii="Artifex CF Light" w:hAnsi="Artifex CF Light"/>
          <w:sz w:val="18"/>
          <w:szCs w:val="18"/>
          <w:lang w:val="es-ES"/>
        </w:rPr>
      </w:pPr>
    </w:p>
    <w:p w14:paraId="087434C5" w14:textId="77777777" w:rsidR="00A0792D" w:rsidRDefault="00A0792D" w:rsidP="0068415C">
      <w:pPr>
        <w:rPr>
          <w:rFonts w:ascii="Artifex CF Light" w:hAnsi="Artifex CF Light"/>
          <w:sz w:val="18"/>
          <w:szCs w:val="18"/>
          <w:lang w:val="es-ES"/>
        </w:rPr>
      </w:pPr>
    </w:p>
    <w:p w14:paraId="6D193132" w14:textId="77777777" w:rsidR="00A0792D" w:rsidRDefault="00A0792D" w:rsidP="0068415C">
      <w:pPr>
        <w:rPr>
          <w:rFonts w:ascii="Artifex CF Light" w:hAnsi="Artifex CF Light"/>
          <w:sz w:val="18"/>
          <w:szCs w:val="18"/>
          <w:lang w:val="es-ES"/>
        </w:rPr>
      </w:pPr>
    </w:p>
    <w:p w14:paraId="7A813DE0" w14:textId="77777777" w:rsidR="00A0792D" w:rsidRPr="007760BF" w:rsidRDefault="00A0792D" w:rsidP="0068415C">
      <w:pPr>
        <w:rPr>
          <w:rFonts w:ascii="Artifex CF Light" w:hAnsi="Artifex CF Light"/>
          <w:sz w:val="18"/>
          <w:szCs w:val="18"/>
          <w:lang w:val="es-ES"/>
        </w:rPr>
      </w:pPr>
    </w:p>
    <w:p w14:paraId="562BF339" w14:textId="77777777" w:rsidR="0068415C" w:rsidRDefault="0068415C" w:rsidP="0068415C">
      <w:pPr>
        <w:jc w:val="center"/>
        <w:rPr>
          <w:rFonts w:ascii="Artifex CF Light" w:hAnsi="Artifex CF Light"/>
          <w:color w:val="4F81BD" w:themeColor="accent1"/>
          <w:sz w:val="26"/>
          <w:szCs w:val="26"/>
          <w:lang w:val="es-ES"/>
        </w:rPr>
      </w:pPr>
    </w:p>
    <w:p w14:paraId="02BB7633" w14:textId="77777777" w:rsidR="00871B0B" w:rsidRDefault="00871B0B" w:rsidP="0068415C">
      <w:pPr>
        <w:jc w:val="center"/>
        <w:rPr>
          <w:rFonts w:ascii="Artifex CF Light" w:hAnsi="Artifex CF Light"/>
          <w:color w:val="4F81BD" w:themeColor="accent1"/>
          <w:sz w:val="26"/>
          <w:szCs w:val="26"/>
          <w:lang w:val="es-ES"/>
        </w:rPr>
      </w:pPr>
    </w:p>
    <w:p w14:paraId="019F8B4F" w14:textId="77777777" w:rsidR="00A0792D" w:rsidRDefault="00A0792D" w:rsidP="0068415C">
      <w:pPr>
        <w:jc w:val="center"/>
        <w:rPr>
          <w:rFonts w:ascii="Artifex CF Light" w:hAnsi="Artifex CF Light"/>
          <w:color w:val="4F81BD" w:themeColor="accent1"/>
          <w:sz w:val="26"/>
          <w:szCs w:val="26"/>
          <w:lang w:val="es-ES"/>
        </w:rPr>
      </w:pPr>
    </w:p>
    <w:p w14:paraId="6CB2278A" w14:textId="77777777" w:rsidR="00871B0B" w:rsidRPr="007760BF" w:rsidRDefault="00871B0B" w:rsidP="0068415C">
      <w:pPr>
        <w:jc w:val="center"/>
        <w:rPr>
          <w:rFonts w:ascii="Artifex CF Light" w:hAnsi="Artifex CF Light"/>
          <w:color w:val="4F81BD" w:themeColor="accent1"/>
          <w:sz w:val="26"/>
          <w:szCs w:val="26"/>
          <w:lang w:val="es-ES"/>
        </w:rPr>
      </w:pPr>
    </w:p>
    <w:p w14:paraId="6F1EAB3E" w14:textId="186BDEAA" w:rsidR="0068415C" w:rsidRPr="002706E0" w:rsidRDefault="008A1EAA" w:rsidP="0068415C">
      <w:pPr>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 xml:space="preserve">Objetivos Logrados en el </w:t>
      </w:r>
      <w:r w:rsidR="0068415C" w:rsidRPr="002706E0">
        <w:rPr>
          <w:rFonts w:ascii="Artifex CF Light" w:hAnsi="Artifex CF Light"/>
          <w:b/>
          <w:color w:val="4F81BD" w:themeColor="accent1"/>
          <w:sz w:val="26"/>
          <w:szCs w:val="26"/>
          <w:lang w:val="es-ES"/>
        </w:rPr>
        <w:t>2020:</w:t>
      </w:r>
    </w:p>
    <w:p w14:paraId="4B2FBE2C" w14:textId="77777777" w:rsidR="00A0792D" w:rsidRPr="007760BF" w:rsidRDefault="00A0792D" w:rsidP="0068415C">
      <w:pPr>
        <w:jc w:val="center"/>
        <w:rPr>
          <w:rFonts w:ascii="Artifex CF Light" w:hAnsi="Artifex CF Light"/>
          <w:color w:val="4F81BD" w:themeColor="accent1"/>
          <w:sz w:val="26"/>
          <w:szCs w:val="26"/>
          <w:lang w:val="es-ES"/>
        </w:rPr>
      </w:pPr>
    </w:p>
    <w:p w14:paraId="069C6C0D"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Reducción la tasa de mortalidad materna a un 0%</w:t>
      </w:r>
    </w:p>
    <w:p w14:paraId="39E9F262"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 xml:space="preserve">Reapertura de la consulta de Patología de cérvix </w:t>
      </w:r>
    </w:p>
    <w:p w14:paraId="5F047443" w14:textId="5A4E23AC"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Implementación cons</w:t>
      </w:r>
      <w:r w:rsidR="00871B0B">
        <w:rPr>
          <w:rFonts w:ascii="Artifex CF Light" w:hAnsi="Artifex CF Light" w:cstheme="minorBidi"/>
          <w:sz w:val="18"/>
          <w:szCs w:val="18"/>
        </w:rPr>
        <w:t>ulta integral</w:t>
      </w:r>
    </w:p>
    <w:p w14:paraId="48ED264D"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 xml:space="preserve">Reducción de deuda </w:t>
      </w:r>
    </w:p>
    <w:p w14:paraId="4CE32A65"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Readecuar y Reparar las Plantas Eléctricas del Establecimiento</w:t>
      </w:r>
    </w:p>
    <w:p w14:paraId="41DE370A"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 xml:space="preserve">Implementación plan de retorno servicios de consulta </w:t>
      </w:r>
    </w:p>
    <w:p w14:paraId="04F24604"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Readecuar y Reparar la Caldera del Establecimiento</w:t>
      </w:r>
    </w:p>
    <w:p w14:paraId="5D74B096"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 xml:space="preserve">Iniciar los trabajos de reparación del Sistema Eléctrico del Hospital </w:t>
      </w:r>
    </w:p>
    <w:p w14:paraId="60A75FFA"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 xml:space="preserve">Habilitación  la Toma de Muestra del Hospital </w:t>
      </w:r>
    </w:p>
    <w:p w14:paraId="1019F2D5"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 xml:space="preserve">Implementación plan de retorno residencias médicas </w:t>
      </w:r>
    </w:p>
    <w:p w14:paraId="4E859644"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Obtención de una Lavadora Industrial Nueva para el área de Lavandería</w:t>
      </w:r>
    </w:p>
    <w:p w14:paraId="75E29414"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Implementar de forma correcta de los protocolos de atención</w:t>
      </w:r>
    </w:p>
    <w:p w14:paraId="1057BA41" w14:textId="77777777" w:rsidR="0068415C" w:rsidRPr="007760BF"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Servicios de imágenes a pacientes 24 horas</w:t>
      </w:r>
    </w:p>
    <w:p w14:paraId="1091142D" w14:textId="77777777" w:rsidR="0068415C" w:rsidRDefault="0068415C"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sidRPr="007760BF">
        <w:rPr>
          <w:rFonts w:ascii="Artifex CF Light" w:hAnsi="Artifex CF Light" w:cstheme="minorBidi"/>
          <w:sz w:val="18"/>
          <w:szCs w:val="18"/>
        </w:rPr>
        <w:t>Instalar Equipos de Elevación y/o ascensores (Camillero y Carga)</w:t>
      </w:r>
    </w:p>
    <w:p w14:paraId="5F49FAC3" w14:textId="0EDCC08C" w:rsidR="00CD2D37" w:rsidRPr="007760BF" w:rsidRDefault="0076376A" w:rsidP="00A0792D">
      <w:pPr>
        <w:pStyle w:val="Prrafodelista"/>
        <w:widowControl w:val="0"/>
        <w:numPr>
          <w:ilvl w:val="0"/>
          <w:numId w:val="2"/>
        </w:numPr>
        <w:autoSpaceDE w:val="0"/>
        <w:autoSpaceDN w:val="0"/>
        <w:ind w:left="0" w:firstLine="0"/>
        <w:jc w:val="both"/>
        <w:rPr>
          <w:rFonts w:ascii="Artifex CF Light" w:hAnsi="Artifex CF Light" w:cstheme="minorBidi"/>
          <w:sz w:val="18"/>
          <w:szCs w:val="18"/>
        </w:rPr>
      </w:pPr>
      <w:r>
        <w:rPr>
          <w:rFonts w:ascii="Artifex CF Light" w:hAnsi="Artifex CF Light" w:cstheme="minorBidi"/>
          <w:sz w:val="18"/>
          <w:szCs w:val="18"/>
        </w:rPr>
        <w:t xml:space="preserve">Presencia en los medios sociales </w:t>
      </w:r>
    </w:p>
    <w:p w14:paraId="28BFBD8B" w14:textId="77777777" w:rsidR="0068415C" w:rsidRPr="007760BF" w:rsidRDefault="0068415C" w:rsidP="00A0792D">
      <w:pPr>
        <w:pStyle w:val="Prrafodelista"/>
        <w:ind w:left="0"/>
        <w:jc w:val="both"/>
        <w:rPr>
          <w:rFonts w:ascii="Artifex CF Light" w:hAnsi="Artifex CF Light" w:cstheme="minorBidi"/>
          <w:sz w:val="18"/>
          <w:szCs w:val="18"/>
        </w:rPr>
      </w:pPr>
    </w:p>
    <w:p w14:paraId="5ED74401" w14:textId="77777777" w:rsidR="0068415C" w:rsidRPr="007760BF" w:rsidRDefault="0068415C" w:rsidP="0068415C">
      <w:pPr>
        <w:rPr>
          <w:rFonts w:ascii="Artifex CF Light" w:hAnsi="Artifex CF Light"/>
          <w:sz w:val="18"/>
          <w:szCs w:val="18"/>
          <w:lang w:val="es-ES"/>
        </w:rPr>
      </w:pPr>
    </w:p>
    <w:p w14:paraId="0358B149" w14:textId="77777777" w:rsidR="0068415C" w:rsidRPr="007760BF" w:rsidRDefault="0068415C" w:rsidP="0068415C">
      <w:pPr>
        <w:rPr>
          <w:rFonts w:ascii="Artifex CF Light" w:hAnsi="Artifex CF Light"/>
          <w:sz w:val="18"/>
          <w:szCs w:val="18"/>
          <w:lang w:val="es-ES"/>
        </w:rPr>
      </w:pPr>
    </w:p>
    <w:p w14:paraId="75DA2E75" w14:textId="77777777" w:rsidR="00016EF6" w:rsidRPr="00734E0E" w:rsidRDefault="00016EF6" w:rsidP="00016EF6">
      <w:pPr>
        <w:spacing w:after="0" w:line="240" w:lineRule="auto"/>
        <w:jc w:val="right"/>
        <w:rPr>
          <w:rFonts w:ascii="Calibri" w:eastAsia="Times New Roman" w:hAnsi="Calibri" w:cs="Calibri"/>
          <w:b/>
          <w:bCs/>
          <w:color w:val="000000"/>
          <w:lang w:val="es-ES"/>
        </w:rPr>
      </w:pPr>
    </w:p>
    <w:p w14:paraId="4E35241B"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67B70556"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735492CD"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0E90A528"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5E1CAB8C"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0CEE06A9"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22822AFB"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76B7B1C0"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002B1966"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107A2145"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385B04EC"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16D8A411"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101ACD10"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6F398AB8"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0D8B9F9F" w14:textId="77777777" w:rsidR="00016EF6" w:rsidRPr="00734E0E"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p>
    <w:p w14:paraId="40774418" w14:textId="77777777" w:rsidR="00016EF6" w:rsidRPr="004556F5" w:rsidRDefault="00016EF6" w:rsidP="00016EF6">
      <w:pPr>
        <w:pStyle w:val="Ttulo4"/>
        <w:spacing w:before="236" w:line="237" w:lineRule="auto"/>
        <w:ind w:left="0" w:right="1098"/>
        <w:jc w:val="both"/>
        <w:rPr>
          <w:rFonts w:ascii="Artifex CF Light" w:eastAsiaTheme="minorHAnsi" w:hAnsi="Artifex CF Light" w:cstheme="minorBidi"/>
          <w:sz w:val="18"/>
          <w:szCs w:val="18"/>
          <w:lang w:eastAsia="en-US" w:bidi="ar-SA"/>
        </w:rPr>
      </w:pPr>
      <w:r w:rsidRPr="004556F5">
        <w:rPr>
          <w:rFonts w:ascii="Artifex CF Light" w:eastAsiaTheme="minorHAnsi" w:hAnsi="Artifex CF Light" w:cstheme="minorBidi"/>
          <w:sz w:val="18"/>
          <w:szCs w:val="18"/>
          <w:lang w:eastAsia="en-US" w:bidi="ar-SA"/>
        </w:rPr>
        <w:t>En continuidad a los trabajos iniciados por las gestiones anteriores se concluyeron readecuación y/o reparaciones de:</w:t>
      </w:r>
    </w:p>
    <w:p w14:paraId="3A7C2270" w14:textId="77777777" w:rsidR="00016EF6" w:rsidRPr="004556F5" w:rsidRDefault="00016EF6" w:rsidP="00016EF6">
      <w:pPr>
        <w:pStyle w:val="Ttulo4"/>
        <w:tabs>
          <w:tab w:val="left" w:pos="2321"/>
        </w:tabs>
        <w:spacing w:before="236" w:line="237" w:lineRule="auto"/>
        <w:ind w:left="0" w:right="1098"/>
        <w:jc w:val="both"/>
        <w:rPr>
          <w:rFonts w:ascii="Artifex CF Light" w:eastAsiaTheme="minorHAnsi" w:hAnsi="Artifex CF Light" w:cstheme="minorBidi"/>
          <w:sz w:val="18"/>
          <w:szCs w:val="18"/>
          <w:lang w:eastAsia="en-US" w:bidi="ar-SA"/>
        </w:rPr>
      </w:pPr>
      <w:r>
        <w:rPr>
          <w:rFonts w:ascii="Artifex CF Light" w:hAnsi="Artifex CF Light"/>
          <w:sz w:val="18"/>
          <w:szCs w:val="18"/>
        </w:rPr>
        <w:t>P</w:t>
      </w:r>
      <w:r>
        <w:rPr>
          <w:rFonts w:ascii="Artifex CF Light" w:hAnsi="Artifex CF Light" w:cstheme="minorBidi"/>
          <w:sz w:val="18"/>
          <w:szCs w:val="18"/>
        </w:rPr>
        <w:t>lantas eléctricas             Caldera</w:t>
      </w:r>
    </w:p>
    <w:p w14:paraId="4741F4BC" w14:textId="77777777" w:rsidR="00016EF6" w:rsidRPr="004556F5" w:rsidRDefault="00016EF6" w:rsidP="00016EF6">
      <w:pPr>
        <w:pStyle w:val="Ttulo1"/>
        <w:rPr>
          <w:rFonts w:ascii="Artifex CF Light" w:eastAsiaTheme="minorHAnsi" w:hAnsi="Artifex CF Light" w:cstheme="minorBidi"/>
          <w:color w:val="auto"/>
          <w:sz w:val="18"/>
          <w:szCs w:val="18"/>
          <w:lang w:val="es-ES"/>
        </w:rPr>
      </w:pPr>
      <w:r w:rsidRPr="004556F5">
        <w:rPr>
          <w:rFonts w:ascii="Artifex CF Light" w:eastAsiaTheme="minorHAnsi" w:hAnsi="Artifex CF Light" w:cstheme="minorBidi"/>
          <w:color w:val="auto"/>
          <w:sz w:val="18"/>
          <w:szCs w:val="18"/>
          <w:lang w:val="es-ES"/>
        </w:rPr>
        <w:t>Planta Eléctrica</w:t>
      </w:r>
    </w:p>
    <w:p w14:paraId="4856A62A" w14:textId="77777777" w:rsidR="00016EF6" w:rsidRPr="004556F5" w:rsidRDefault="00016EF6" w:rsidP="00016EF6">
      <w:pPr>
        <w:pStyle w:val="Ttulo4"/>
        <w:tabs>
          <w:tab w:val="left" w:pos="12007"/>
        </w:tabs>
        <w:spacing w:before="286"/>
        <w:ind w:left="1420"/>
        <w:rPr>
          <w:rFonts w:ascii="Artifex CF Light" w:eastAsiaTheme="minorHAnsi" w:hAnsi="Artifex CF Light" w:cstheme="minorBidi"/>
          <w:sz w:val="18"/>
          <w:szCs w:val="18"/>
          <w:lang w:eastAsia="en-US" w:bidi="ar-SA"/>
        </w:rPr>
      </w:pPr>
      <w:r w:rsidRPr="004556F5">
        <w:rPr>
          <w:rFonts w:ascii="Artifex CF Light" w:hAnsi="Artifex CF Light"/>
          <w:noProof/>
          <w:sz w:val="18"/>
          <w:szCs w:val="18"/>
          <w:lang w:val="en-US" w:eastAsia="en-US" w:bidi="ar-SA"/>
        </w:rPr>
        <w:drawing>
          <wp:anchor distT="0" distB="0" distL="114300" distR="114300" simplePos="0" relativeHeight="251683840" behindDoc="0" locked="0" layoutInCell="1" allowOverlap="1" wp14:anchorId="593F67CA" wp14:editId="707DA20C">
            <wp:simplePos x="0" y="0"/>
            <wp:positionH relativeFrom="column">
              <wp:posOffset>-217805</wp:posOffset>
            </wp:positionH>
            <wp:positionV relativeFrom="paragraph">
              <wp:posOffset>321945</wp:posOffset>
            </wp:positionV>
            <wp:extent cx="2413000" cy="2654300"/>
            <wp:effectExtent l="133350" t="114300" r="139700" b="165100"/>
            <wp:wrapNone/>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474" b="2406"/>
                    <a:stretch/>
                  </pic:blipFill>
                  <pic:spPr bwMode="auto">
                    <a:xfrm>
                      <a:off x="0" y="0"/>
                      <a:ext cx="2413000" cy="2654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6F5">
        <w:rPr>
          <w:rFonts w:ascii="Artifex CF Light" w:eastAsiaTheme="minorHAnsi" w:hAnsi="Artifex CF Light" w:cstheme="minorBidi"/>
          <w:sz w:val="18"/>
          <w:szCs w:val="18"/>
          <w:lang w:eastAsia="en-US" w:bidi="ar-SA"/>
        </w:rPr>
        <w:t>Antes</w:t>
      </w:r>
      <w:r>
        <w:rPr>
          <w:rFonts w:ascii="Artifex CF Light" w:eastAsiaTheme="minorHAnsi" w:hAnsi="Artifex CF Light" w:cstheme="minorBidi"/>
          <w:sz w:val="18"/>
          <w:szCs w:val="18"/>
          <w:lang w:eastAsia="en-US" w:bidi="ar-SA"/>
        </w:rPr>
        <w:t xml:space="preserve">                        </w:t>
      </w:r>
      <w:r w:rsidRPr="004556F5">
        <w:rPr>
          <w:rFonts w:ascii="Artifex CF Light" w:eastAsiaTheme="minorHAnsi" w:hAnsi="Artifex CF Light" w:cstheme="minorBidi"/>
          <w:sz w:val="18"/>
          <w:szCs w:val="18"/>
          <w:lang w:eastAsia="en-US" w:bidi="ar-SA"/>
        </w:rPr>
        <w:t xml:space="preserve"> Después</w:t>
      </w:r>
    </w:p>
    <w:p w14:paraId="3F31793E" w14:textId="77777777" w:rsidR="00016EF6" w:rsidRPr="004556F5" w:rsidRDefault="00016EF6" w:rsidP="00016EF6">
      <w:pPr>
        <w:pStyle w:val="Ttulo4"/>
        <w:tabs>
          <w:tab w:val="left" w:pos="12007"/>
        </w:tabs>
        <w:spacing w:before="286"/>
        <w:ind w:left="1420"/>
        <w:rPr>
          <w:rFonts w:ascii="Artifex CF Light" w:eastAsiaTheme="minorHAnsi" w:hAnsi="Artifex CF Light" w:cstheme="minorBidi"/>
          <w:sz w:val="18"/>
          <w:szCs w:val="18"/>
          <w:lang w:eastAsia="en-US" w:bidi="ar-SA"/>
        </w:rPr>
      </w:pPr>
      <w:r w:rsidRPr="004556F5">
        <w:rPr>
          <w:rFonts w:ascii="Artifex CF Light" w:hAnsi="Artifex CF Light"/>
          <w:noProof/>
          <w:sz w:val="18"/>
          <w:szCs w:val="18"/>
          <w:lang w:val="en-US" w:eastAsia="en-US" w:bidi="ar-SA"/>
        </w:rPr>
        <w:drawing>
          <wp:anchor distT="0" distB="0" distL="114300" distR="114300" simplePos="0" relativeHeight="251684864" behindDoc="0" locked="0" layoutInCell="1" allowOverlap="1" wp14:anchorId="1EBE9541" wp14:editId="1070B1DD">
            <wp:simplePos x="0" y="0"/>
            <wp:positionH relativeFrom="column">
              <wp:posOffset>2599690</wp:posOffset>
            </wp:positionH>
            <wp:positionV relativeFrom="paragraph">
              <wp:posOffset>118745</wp:posOffset>
            </wp:positionV>
            <wp:extent cx="2785110" cy="2689860"/>
            <wp:effectExtent l="133350" t="114300" r="148590" b="16764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925"/>
                    <a:stretch/>
                  </pic:blipFill>
                  <pic:spPr bwMode="auto">
                    <a:xfrm>
                      <a:off x="0" y="0"/>
                      <a:ext cx="2785110" cy="2689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50D26" w14:textId="77777777" w:rsidR="00016EF6" w:rsidRPr="004556F5" w:rsidRDefault="00016EF6" w:rsidP="00016EF6">
      <w:pPr>
        <w:rPr>
          <w:rFonts w:ascii="Artifex CF Light" w:hAnsi="Artifex CF Light"/>
          <w:sz w:val="18"/>
          <w:szCs w:val="18"/>
          <w:lang w:val="es-ES"/>
        </w:rPr>
      </w:pPr>
    </w:p>
    <w:p w14:paraId="24D64B8A" w14:textId="77777777" w:rsidR="00016EF6" w:rsidRPr="004556F5" w:rsidRDefault="00016EF6" w:rsidP="00016EF6">
      <w:pPr>
        <w:rPr>
          <w:rFonts w:ascii="Artifex CF Light" w:hAnsi="Artifex CF Light"/>
          <w:sz w:val="18"/>
          <w:szCs w:val="18"/>
          <w:lang w:val="es-ES"/>
        </w:rPr>
      </w:pPr>
    </w:p>
    <w:p w14:paraId="4C1CB3B7" w14:textId="77777777" w:rsidR="00016EF6" w:rsidRPr="004556F5" w:rsidRDefault="00016EF6" w:rsidP="00016EF6">
      <w:pPr>
        <w:rPr>
          <w:rFonts w:ascii="Artifex CF Light" w:hAnsi="Artifex CF Light"/>
          <w:sz w:val="18"/>
          <w:szCs w:val="18"/>
          <w:lang w:val="es-ES"/>
        </w:rPr>
      </w:pPr>
    </w:p>
    <w:p w14:paraId="0427515F" w14:textId="77777777" w:rsidR="00016EF6" w:rsidRPr="004556F5" w:rsidRDefault="00016EF6" w:rsidP="00016EF6">
      <w:pPr>
        <w:rPr>
          <w:rFonts w:ascii="Artifex CF Light" w:hAnsi="Artifex CF Light"/>
          <w:sz w:val="18"/>
          <w:szCs w:val="18"/>
          <w:lang w:val="es-ES"/>
        </w:rPr>
      </w:pPr>
    </w:p>
    <w:p w14:paraId="73694D79" w14:textId="77777777" w:rsidR="00016EF6" w:rsidRPr="0014759C" w:rsidRDefault="00016EF6" w:rsidP="00016EF6">
      <w:pPr>
        <w:rPr>
          <w:b/>
          <w:color w:val="002060"/>
          <w:sz w:val="20"/>
        </w:rPr>
      </w:pPr>
    </w:p>
    <w:p w14:paraId="29CE225B" w14:textId="77777777" w:rsidR="00016EF6" w:rsidRPr="0014759C" w:rsidRDefault="00016EF6" w:rsidP="00016EF6">
      <w:pPr>
        <w:rPr>
          <w:b/>
          <w:color w:val="002060"/>
          <w:sz w:val="20"/>
        </w:rPr>
      </w:pPr>
    </w:p>
    <w:p w14:paraId="6408B939" w14:textId="77777777" w:rsidR="00016EF6" w:rsidRPr="0014759C" w:rsidRDefault="00016EF6" w:rsidP="00016EF6">
      <w:pPr>
        <w:rPr>
          <w:b/>
          <w:color w:val="002060"/>
          <w:sz w:val="20"/>
        </w:rPr>
      </w:pPr>
    </w:p>
    <w:p w14:paraId="3DB6BA71" w14:textId="77777777" w:rsidR="00016EF6" w:rsidRPr="0014759C" w:rsidRDefault="00016EF6" w:rsidP="00016EF6">
      <w:pPr>
        <w:rPr>
          <w:b/>
          <w:color w:val="002060"/>
          <w:sz w:val="20"/>
        </w:rPr>
      </w:pPr>
    </w:p>
    <w:p w14:paraId="261B48C2" w14:textId="77777777" w:rsidR="00016EF6" w:rsidRPr="0014759C" w:rsidRDefault="00016EF6" w:rsidP="00016EF6">
      <w:pPr>
        <w:rPr>
          <w:b/>
          <w:color w:val="002060"/>
          <w:sz w:val="20"/>
        </w:rPr>
      </w:pPr>
    </w:p>
    <w:p w14:paraId="7FC30DCB" w14:textId="77777777" w:rsidR="00016EF6" w:rsidRPr="0014759C" w:rsidRDefault="00016EF6" w:rsidP="00016EF6">
      <w:pPr>
        <w:rPr>
          <w:b/>
          <w:color w:val="002060"/>
          <w:sz w:val="20"/>
        </w:rPr>
      </w:pPr>
    </w:p>
    <w:p w14:paraId="78F52459" w14:textId="77777777" w:rsidR="00016EF6" w:rsidRPr="0014759C" w:rsidRDefault="00016EF6" w:rsidP="00016EF6">
      <w:pPr>
        <w:rPr>
          <w:b/>
          <w:color w:val="002060"/>
          <w:sz w:val="20"/>
        </w:rPr>
      </w:pPr>
    </w:p>
    <w:p w14:paraId="6F80510E" w14:textId="77777777" w:rsidR="00016EF6" w:rsidRPr="0014759C" w:rsidRDefault="00016EF6" w:rsidP="00016EF6">
      <w:pPr>
        <w:rPr>
          <w:b/>
          <w:color w:val="002060"/>
          <w:sz w:val="20"/>
        </w:rPr>
      </w:pPr>
    </w:p>
    <w:p w14:paraId="28B2877D" w14:textId="77777777" w:rsidR="00016EF6" w:rsidRPr="0014759C" w:rsidRDefault="00016EF6" w:rsidP="00016EF6">
      <w:pPr>
        <w:rPr>
          <w:b/>
          <w:color w:val="002060"/>
          <w:sz w:val="20"/>
        </w:rPr>
      </w:pPr>
      <w:r>
        <w:rPr>
          <w:b/>
          <w:color w:val="002060"/>
          <w:sz w:val="20"/>
        </w:rPr>
        <w:t xml:space="preserve"> </w:t>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p>
    <w:p w14:paraId="6404948F" w14:textId="77777777" w:rsidR="00016EF6" w:rsidRPr="0014759C" w:rsidRDefault="00016EF6" w:rsidP="00016EF6">
      <w:pPr>
        <w:rPr>
          <w:b/>
          <w:color w:val="002060"/>
          <w:sz w:val="20"/>
        </w:rPr>
      </w:pPr>
    </w:p>
    <w:p w14:paraId="1EC41D19" w14:textId="77777777" w:rsidR="00016EF6" w:rsidRPr="0014759C" w:rsidRDefault="00016EF6" w:rsidP="00016EF6">
      <w:pPr>
        <w:rPr>
          <w:b/>
          <w:color w:val="002060"/>
          <w:sz w:val="20"/>
        </w:rPr>
      </w:pPr>
    </w:p>
    <w:p w14:paraId="649D182E" w14:textId="77777777" w:rsidR="00016EF6" w:rsidRPr="0014759C" w:rsidRDefault="00016EF6" w:rsidP="00016EF6">
      <w:pPr>
        <w:rPr>
          <w:b/>
          <w:color w:val="002060"/>
          <w:sz w:val="20"/>
        </w:rPr>
      </w:pPr>
    </w:p>
    <w:p w14:paraId="79B57D37" w14:textId="77777777" w:rsidR="00016EF6" w:rsidRPr="0014759C" w:rsidRDefault="00016EF6" w:rsidP="00016EF6">
      <w:pPr>
        <w:rPr>
          <w:b/>
          <w:color w:val="002060"/>
          <w:sz w:val="20"/>
        </w:rPr>
      </w:pPr>
    </w:p>
    <w:p w14:paraId="4291A562" w14:textId="77777777" w:rsidR="00016EF6" w:rsidRPr="0014759C" w:rsidRDefault="00016EF6" w:rsidP="00016EF6">
      <w:pPr>
        <w:rPr>
          <w:b/>
          <w:color w:val="002060"/>
          <w:sz w:val="20"/>
        </w:rPr>
      </w:pPr>
    </w:p>
    <w:p w14:paraId="68828AEC" w14:textId="77777777" w:rsidR="00016EF6" w:rsidRPr="004556F5" w:rsidRDefault="00016EF6" w:rsidP="00016EF6">
      <w:pPr>
        <w:rPr>
          <w:b/>
          <w:color w:val="002060"/>
          <w:sz w:val="18"/>
          <w:szCs w:val="18"/>
        </w:rPr>
      </w:pPr>
    </w:p>
    <w:p w14:paraId="73187645" w14:textId="77777777" w:rsidR="00016EF6" w:rsidRDefault="00016EF6" w:rsidP="00016EF6">
      <w:pPr>
        <w:pStyle w:val="Ttulo1"/>
        <w:rPr>
          <w:rFonts w:ascii="Artifex CF Light" w:eastAsiaTheme="minorHAnsi" w:hAnsi="Artifex CF Light" w:cstheme="minorBidi"/>
          <w:color w:val="auto"/>
          <w:sz w:val="18"/>
          <w:szCs w:val="18"/>
          <w:lang w:val="es-ES"/>
        </w:rPr>
      </w:pPr>
    </w:p>
    <w:p w14:paraId="0C7E1C8C" w14:textId="77777777" w:rsidR="00016EF6" w:rsidRDefault="00016EF6" w:rsidP="00016EF6">
      <w:pPr>
        <w:pStyle w:val="Ttulo1"/>
        <w:rPr>
          <w:rFonts w:ascii="Artifex CF Light" w:eastAsiaTheme="minorHAnsi" w:hAnsi="Artifex CF Light" w:cstheme="minorBidi"/>
          <w:color w:val="auto"/>
          <w:sz w:val="18"/>
          <w:szCs w:val="18"/>
          <w:lang w:val="es-ES"/>
        </w:rPr>
      </w:pPr>
    </w:p>
    <w:p w14:paraId="5D19D47D" w14:textId="77777777" w:rsidR="00016EF6" w:rsidRPr="004556F5" w:rsidRDefault="00016EF6" w:rsidP="00016EF6">
      <w:pPr>
        <w:pStyle w:val="Ttulo1"/>
        <w:rPr>
          <w:rFonts w:ascii="Artifex CF Light" w:eastAsiaTheme="minorHAnsi" w:hAnsi="Artifex CF Light" w:cstheme="minorBidi"/>
          <w:color w:val="auto"/>
          <w:sz w:val="18"/>
          <w:szCs w:val="18"/>
          <w:lang w:val="es-ES"/>
        </w:rPr>
      </w:pPr>
      <w:r w:rsidRPr="004556F5">
        <w:rPr>
          <w:rFonts w:ascii="Artifex CF Light" w:eastAsiaTheme="minorHAnsi" w:hAnsi="Artifex CF Light" w:cstheme="minorBidi"/>
          <w:color w:val="auto"/>
          <w:sz w:val="18"/>
          <w:szCs w:val="18"/>
          <w:lang w:val="es-ES"/>
        </w:rPr>
        <w:t>Caldera</w:t>
      </w:r>
    </w:p>
    <w:p w14:paraId="42F9B100" w14:textId="77777777" w:rsidR="00016EF6" w:rsidRPr="004556F5" w:rsidRDefault="00016EF6" w:rsidP="00016EF6">
      <w:pPr>
        <w:pStyle w:val="Ttulo4"/>
        <w:tabs>
          <w:tab w:val="left" w:pos="12067"/>
        </w:tabs>
        <w:spacing w:before="66"/>
        <w:ind w:left="1480"/>
        <w:rPr>
          <w:rFonts w:ascii="Artifex CF Light" w:eastAsiaTheme="minorHAnsi" w:hAnsi="Artifex CF Light" w:cstheme="minorBidi"/>
          <w:sz w:val="18"/>
          <w:szCs w:val="18"/>
          <w:lang w:eastAsia="en-US" w:bidi="ar-SA"/>
        </w:rPr>
      </w:pPr>
      <w:r w:rsidRPr="004556F5">
        <w:rPr>
          <w:rFonts w:ascii="Artifex CF Light" w:eastAsiaTheme="minorHAnsi" w:hAnsi="Artifex CF Light" w:cstheme="minorBidi"/>
          <w:sz w:val="18"/>
          <w:szCs w:val="18"/>
          <w:lang w:eastAsia="en-US" w:bidi="ar-SA"/>
        </w:rPr>
        <w:tab/>
      </w:r>
    </w:p>
    <w:p w14:paraId="000834EE" w14:textId="77777777" w:rsidR="00016EF6" w:rsidRPr="00250936" w:rsidRDefault="00016EF6" w:rsidP="00016EF6">
      <w:pPr>
        <w:pStyle w:val="Ttulo4"/>
        <w:tabs>
          <w:tab w:val="left" w:pos="12067"/>
        </w:tabs>
        <w:spacing w:before="66"/>
        <w:ind w:left="1480"/>
        <w:rPr>
          <w:b/>
          <w:color w:val="002060"/>
          <w:sz w:val="20"/>
          <w:szCs w:val="20"/>
        </w:rPr>
      </w:pPr>
    </w:p>
    <w:p w14:paraId="55E33F77" w14:textId="77777777" w:rsidR="00016EF6" w:rsidRPr="004556F5" w:rsidRDefault="00016EF6" w:rsidP="00016EF6">
      <w:pPr>
        <w:pStyle w:val="Ttulo4"/>
        <w:tabs>
          <w:tab w:val="left" w:pos="12067"/>
        </w:tabs>
        <w:spacing w:before="66"/>
        <w:ind w:left="1480"/>
        <w:rPr>
          <w:rFonts w:ascii="Artifex CF Light" w:eastAsiaTheme="minorHAnsi" w:hAnsi="Artifex CF Light" w:cstheme="minorBidi"/>
          <w:sz w:val="18"/>
          <w:szCs w:val="18"/>
          <w:lang w:eastAsia="en-US" w:bidi="ar-SA"/>
        </w:rPr>
      </w:pPr>
      <w:r w:rsidRPr="004556F5">
        <w:rPr>
          <w:rFonts w:ascii="Artifex CF Light" w:eastAsiaTheme="minorHAnsi" w:hAnsi="Artifex CF Light" w:cstheme="minorBidi"/>
          <w:sz w:val="18"/>
          <w:szCs w:val="18"/>
          <w:lang w:eastAsia="en-US" w:bidi="ar-SA"/>
        </w:rPr>
        <w:t>Antes</w:t>
      </w:r>
      <w:r w:rsidRPr="00734E0E">
        <w:rPr>
          <w:noProof/>
        </w:rPr>
        <w:t xml:space="preserve">                </w:t>
      </w:r>
      <w:r w:rsidRPr="004556F5">
        <w:rPr>
          <w:rFonts w:ascii="Artifex CF Light" w:eastAsiaTheme="minorHAnsi" w:hAnsi="Artifex CF Light" w:cstheme="minorBidi"/>
          <w:sz w:val="18"/>
          <w:szCs w:val="18"/>
          <w:lang w:eastAsia="en-US" w:bidi="ar-SA"/>
        </w:rPr>
        <w:t>Después</w:t>
      </w:r>
    </w:p>
    <w:p w14:paraId="0A068A22" w14:textId="77777777" w:rsidR="00016EF6" w:rsidRPr="0014759C" w:rsidRDefault="00016EF6" w:rsidP="00016EF6">
      <w:pPr>
        <w:rPr>
          <w:b/>
          <w:color w:val="002060"/>
          <w:sz w:val="20"/>
        </w:rPr>
      </w:pPr>
      <w:r>
        <w:rPr>
          <w:noProof/>
          <w:lang w:val="en-US"/>
        </w:rPr>
        <w:drawing>
          <wp:anchor distT="0" distB="0" distL="114300" distR="114300" simplePos="0" relativeHeight="251686912" behindDoc="0" locked="0" layoutInCell="1" allowOverlap="1" wp14:anchorId="4E641731" wp14:editId="70DA9D92">
            <wp:simplePos x="0" y="0"/>
            <wp:positionH relativeFrom="column">
              <wp:posOffset>-471805</wp:posOffset>
            </wp:positionH>
            <wp:positionV relativeFrom="paragraph">
              <wp:posOffset>302260</wp:posOffset>
            </wp:positionV>
            <wp:extent cx="2897505" cy="3599815"/>
            <wp:effectExtent l="133350" t="114300" r="131445" b="172085"/>
            <wp:wrapNone/>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55671"/>
                    <a:stretch/>
                  </pic:blipFill>
                  <pic:spPr bwMode="auto">
                    <a:xfrm>
                      <a:off x="0" y="0"/>
                      <a:ext cx="2897505" cy="3599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EDE98F" w14:textId="77777777" w:rsidR="00016EF6" w:rsidRPr="0014759C" w:rsidRDefault="00016EF6" w:rsidP="00016EF6">
      <w:pPr>
        <w:rPr>
          <w:b/>
          <w:color w:val="002060"/>
          <w:sz w:val="20"/>
        </w:rPr>
      </w:pPr>
      <w:r>
        <w:rPr>
          <w:noProof/>
          <w:lang w:val="en-US"/>
        </w:rPr>
        <w:drawing>
          <wp:anchor distT="0" distB="0" distL="114300" distR="114300" simplePos="0" relativeHeight="251687936" behindDoc="0" locked="0" layoutInCell="1" allowOverlap="1" wp14:anchorId="0DDBE407" wp14:editId="47C788EE">
            <wp:simplePos x="0" y="0"/>
            <wp:positionH relativeFrom="column">
              <wp:posOffset>2837180</wp:posOffset>
            </wp:positionH>
            <wp:positionV relativeFrom="paragraph">
              <wp:posOffset>56515</wp:posOffset>
            </wp:positionV>
            <wp:extent cx="3390900" cy="3599815"/>
            <wp:effectExtent l="133350" t="114300" r="133350" b="172085"/>
            <wp:wrapNone/>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954" r="5919" b="16879"/>
                    <a:stretch/>
                  </pic:blipFill>
                  <pic:spPr bwMode="auto">
                    <a:xfrm>
                      <a:off x="0" y="0"/>
                      <a:ext cx="3390900" cy="3599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r>
        <w:rPr>
          <w:b/>
          <w:color w:val="002060"/>
          <w:sz w:val="20"/>
        </w:rPr>
        <w:tab/>
      </w:r>
    </w:p>
    <w:p w14:paraId="3D25D70F" w14:textId="77777777" w:rsidR="00016EF6" w:rsidRPr="0014759C" w:rsidRDefault="00016EF6" w:rsidP="00016EF6">
      <w:pPr>
        <w:rPr>
          <w:b/>
          <w:color w:val="002060"/>
          <w:sz w:val="20"/>
        </w:rPr>
      </w:pPr>
    </w:p>
    <w:p w14:paraId="6FB8388E" w14:textId="77777777" w:rsidR="00016EF6" w:rsidRPr="0014759C" w:rsidRDefault="00016EF6" w:rsidP="00016EF6">
      <w:pPr>
        <w:rPr>
          <w:b/>
          <w:color w:val="002060"/>
          <w:sz w:val="20"/>
        </w:rPr>
      </w:pPr>
    </w:p>
    <w:p w14:paraId="095EA530" w14:textId="77777777" w:rsidR="00016EF6" w:rsidRPr="0014759C" w:rsidRDefault="00016EF6" w:rsidP="00016EF6">
      <w:pPr>
        <w:rPr>
          <w:b/>
          <w:color w:val="002060"/>
          <w:sz w:val="20"/>
        </w:rPr>
      </w:pPr>
      <w:r>
        <w:rPr>
          <w:noProof/>
          <w:lang w:val="en-US"/>
        </w:rPr>
        <w:drawing>
          <wp:anchor distT="0" distB="0" distL="114300" distR="114300" simplePos="0" relativeHeight="251685888" behindDoc="0" locked="0" layoutInCell="1" allowOverlap="1" wp14:anchorId="4CDCE8A1" wp14:editId="51D53DFB">
            <wp:simplePos x="0" y="0"/>
            <wp:positionH relativeFrom="column">
              <wp:posOffset>6812280</wp:posOffset>
            </wp:positionH>
            <wp:positionV relativeFrom="paragraph">
              <wp:posOffset>130175</wp:posOffset>
            </wp:positionV>
            <wp:extent cx="4133850" cy="4387850"/>
            <wp:effectExtent l="19050" t="0" r="19050" b="125095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954" r="5919" b="16879"/>
                    <a:stretch/>
                  </pic:blipFill>
                  <pic:spPr bwMode="auto">
                    <a:xfrm>
                      <a:off x="0" y="0"/>
                      <a:ext cx="4133850" cy="438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3D0D2" w14:textId="77777777" w:rsidR="00016EF6" w:rsidRPr="0014759C" w:rsidRDefault="00016EF6" w:rsidP="00016EF6">
      <w:pPr>
        <w:rPr>
          <w:b/>
          <w:color w:val="002060"/>
          <w:sz w:val="20"/>
        </w:rPr>
      </w:pPr>
    </w:p>
    <w:p w14:paraId="3A9ECC79" w14:textId="77777777" w:rsidR="00016EF6" w:rsidRDefault="00016EF6" w:rsidP="00016EF6">
      <w:pPr>
        <w:spacing w:before="11"/>
        <w:rPr>
          <w:b/>
          <w:color w:val="002060"/>
          <w:sz w:val="18"/>
        </w:rPr>
      </w:pPr>
    </w:p>
    <w:p w14:paraId="79172308" w14:textId="77777777" w:rsidR="00016EF6" w:rsidRDefault="00016EF6" w:rsidP="00016EF6">
      <w:pPr>
        <w:spacing w:before="11"/>
        <w:rPr>
          <w:b/>
          <w:color w:val="002060"/>
          <w:sz w:val="18"/>
        </w:rPr>
      </w:pPr>
    </w:p>
    <w:p w14:paraId="07A7EB63" w14:textId="77777777" w:rsidR="00016EF6" w:rsidRDefault="00016EF6" w:rsidP="00016EF6">
      <w:pPr>
        <w:spacing w:before="11"/>
        <w:rPr>
          <w:b/>
          <w:color w:val="002060"/>
          <w:sz w:val="18"/>
        </w:rPr>
      </w:pPr>
    </w:p>
    <w:p w14:paraId="4FFDE3A5" w14:textId="77777777" w:rsidR="00016EF6" w:rsidRDefault="00016EF6" w:rsidP="00016EF6">
      <w:pPr>
        <w:spacing w:before="11"/>
        <w:rPr>
          <w:b/>
          <w:color w:val="002060"/>
          <w:sz w:val="18"/>
        </w:rPr>
      </w:pPr>
    </w:p>
    <w:p w14:paraId="5A131100" w14:textId="77777777" w:rsidR="00016EF6" w:rsidRDefault="00016EF6" w:rsidP="00016EF6">
      <w:pPr>
        <w:spacing w:before="11"/>
        <w:rPr>
          <w:b/>
          <w:color w:val="002060"/>
          <w:sz w:val="18"/>
        </w:rPr>
      </w:pPr>
    </w:p>
    <w:p w14:paraId="28800199" w14:textId="77777777" w:rsidR="00016EF6" w:rsidRDefault="00016EF6" w:rsidP="00016EF6">
      <w:pPr>
        <w:spacing w:before="11"/>
        <w:rPr>
          <w:b/>
          <w:color w:val="002060"/>
          <w:sz w:val="18"/>
        </w:rPr>
      </w:pPr>
    </w:p>
    <w:p w14:paraId="51CA00D4" w14:textId="77777777" w:rsidR="00016EF6" w:rsidRDefault="00016EF6" w:rsidP="00016EF6">
      <w:pPr>
        <w:spacing w:before="11"/>
        <w:rPr>
          <w:b/>
          <w:color w:val="002060"/>
          <w:sz w:val="18"/>
        </w:rPr>
      </w:pPr>
      <w:r w:rsidRPr="00734E0E">
        <w:rPr>
          <w:noProof/>
          <w:lang w:val="es-ES"/>
        </w:rPr>
        <w:t>9</w:t>
      </w:r>
    </w:p>
    <w:p w14:paraId="4D8EB256" w14:textId="77777777" w:rsidR="00016EF6" w:rsidRDefault="00016EF6" w:rsidP="00016EF6">
      <w:pPr>
        <w:spacing w:before="11"/>
        <w:rPr>
          <w:b/>
          <w:color w:val="002060"/>
          <w:sz w:val="18"/>
        </w:rPr>
      </w:pPr>
    </w:p>
    <w:p w14:paraId="765C679A" w14:textId="77777777" w:rsidR="00016EF6" w:rsidRDefault="00016EF6" w:rsidP="00016EF6">
      <w:pPr>
        <w:spacing w:before="11"/>
        <w:rPr>
          <w:b/>
          <w:color w:val="002060"/>
          <w:sz w:val="18"/>
        </w:rPr>
      </w:pPr>
    </w:p>
    <w:p w14:paraId="51FF8165" w14:textId="77777777" w:rsidR="00016EF6" w:rsidRDefault="00016EF6" w:rsidP="00016EF6">
      <w:pPr>
        <w:spacing w:before="11"/>
        <w:rPr>
          <w:b/>
          <w:color w:val="002060"/>
          <w:sz w:val="18"/>
        </w:rPr>
      </w:pPr>
    </w:p>
    <w:p w14:paraId="5213E2AC" w14:textId="77777777" w:rsidR="00016EF6" w:rsidRDefault="00016EF6" w:rsidP="00016EF6">
      <w:pPr>
        <w:spacing w:before="11"/>
        <w:rPr>
          <w:b/>
          <w:color w:val="002060"/>
          <w:sz w:val="18"/>
        </w:rPr>
      </w:pPr>
    </w:p>
    <w:p w14:paraId="5FEBB84C" w14:textId="77777777" w:rsidR="00016EF6" w:rsidRDefault="00016EF6" w:rsidP="00016EF6">
      <w:pPr>
        <w:spacing w:before="11"/>
        <w:rPr>
          <w:b/>
          <w:color w:val="002060"/>
          <w:sz w:val="18"/>
        </w:rPr>
      </w:pPr>
    </w:p>
    <w:p w14:paraId="710A3750" w14:textId="77777777" w:rsidR="00016EF6" w:rsidRDefault="00016EF6" w:rsidP="00016EF6">
      <w:pPr>
        <w:spacing w:before="11"/>
        <w:rPr>
          <w:b/>
          <w:color w:val="002060"/>
          <w:sz w:val="18"/>
        </w:rPr>
      </w:pPr>
    </w:p>
    <w:p w14:paraId="2FF8F3FF" w14:textId="77777777" w:rsidR="00016EF6" w:rsidRDefault="00016EF6" w:rsidP="00016EF6">
      <w:pPr>
        <w:spacing w:before="11"/>
        <w:rPr>
          <w:b/>
          <w:color w:val="002060"/>
          <w:sz w:val="18"/>
        </w:rPr>
      </w:pPr>
    </w:p>
    <w:p w14:paraId="7CB541E5" w14:textId="77777777" w:rsidR="00016EF6" w:rsidRDefault="00016EF6" w:rsidP="00016EF6">
      <w:pPr>
        <w:spacing w:before="11"/>
        <w:rPr>
          <w:b/>
          <w:color w:val="002060"/>
          <w:sz w:val="18"/>
        </w:rPr>
      </w:pPr>
    </w:p>
    <w:p w14:paraId="50ADDA3D" w14:textId="77777777" w:rsidR="00016EF6" w:rsidRDefault="00016EF6" w:rsidP="00016EF6">
      <w:pPr>
        <w:spacing w:before="11"/>
        <w:rPr>
          <w:b/>
          <w:color w:val="002060"/>
          <w:sz w:val="18"/>
        </w:rPr>
      </w:pPr>
    </w:p>
    <w:p w14:paraId="389A2D4D" w14:textId="77777777" w:rsidR="00016EF6" w:rsidRDefault="00016EF6" w:rsidP="00016EF6">
      <w:pPr>
        <w:spacing w:before="11"/>
        <w:rPr>
          <w:b/>
          <w:color w:val="002060"/>
          <w:sz w:val="18"/>
        </w:rPr>
      </w:pPr>
    </w:p>
    <w:p w14:paraId="0DC8C655" w14:textId="77777777" w:rsidR="00016EF6" w:rsidRDefault="00016EF6" w:rsidP="00016EF6">
      <w:pPr>
        <w:spacing w:before="11"/>
        <w:rPr>
          <w:b/>
          <w:color w:val="002060"/>
          <w:sz w:val="18"/>
        </w:rPr>
      </w:pPr>
    </w:p>
    <w:p w14:paraId="6A6D58CF" w14:textId="77777777" w:rsidR="00016EF6" w:rsidRDefault="00016EF6" w:rsidP="00016EF6">
      <w:pPr>
        <w:spacing w:before="11"/>
        <w:rPr>
          <w:b/>
          <w:color w:val="002060"/>
          <w:sz w:val="18"/>
        </w:rPr>
      </w:pPr>
    </w:p>
    <w:p w14:paraId="7FF4E44C" w14:textId="77777777" w:rsidR="00016EF6" w:rsidRDefault="00016EF6" w:rsidP="00016EF6">
      <w:pPr>
        <w:spacing w:before="11"/>
        <w:rPr>
          <w:b/>
          <w:color w:val="002060"/>
          <w:sz w:val="18"/>
        </w:rPr>
      </w:pPr>
    </w:p>
    <w:p w14:paraId="70E73569" w14:textId="77777777" w:rsidR="00016EF6" w:rsidRPr="0014759C" w:rsidRDefault="00016EF6" w:rsidP="00016EF6">
      <w:pPr>
        <w:rPr>
          <w:b/>
          <w:color w:val="002060"/>
          <w:sz w:val="20"/>
        </w:rPr>
      </w:pPr>
    </w:p>
    <w:p w14:paraId="70F8FC72" w14:textId="77777777" w:rsidR="00016EF6" w:rsidRPr="0030741A" w:rsidRDefault="00016EF6" w:rsidP="00016EF6">
      <w:pPr>
        <w:pStyle w:val="Ttulo1"/>
        <w:rPr>
          <w:rFonts w:ascii="Artifex CF Light" w:eastAsiaTheme="minorHAnsi" w:hAnsi="Artifex CF Light" w:cstheme="minorBidi"/>
          <w:color w:val="auto"/>
          <w:sz w:val="18"/>
          <w:szCs w:val="18"/>
          <w:lang w:val="es-ES"/>
        </w:rPr>
      </w:pPr>
      <w:r w:rsidRPr="0030741A">
        <w:rPr>
          <w:rFonts w:ascii="Artifex CF Light" w:eastAsiaTheme="minorHAnsi" w:hAnsi="Artifex CF Light" w:cstheme="minorBidi"/>
          <w:color w:val="auto"/>
          <w:sz w:val="18"/>
          <w:szCs w:val="18"/>
          <w:lang w:val="es-ES"/>
        </w:rPr>
        <w:t>Toma de muestra</w:t>
      </w:r>
    </w:p>
    <w:p w14:paraId="1AF992A2" w14:textId="77777777" w:rsidR="00016EF6" w:rsidRPr="0014759C" w:rsidRDefault="00016EF6" w:rsidP="00016EF6">
      <w:pPr>
        <w:rPr>
          <w:b/>
          <w:color w:val="002060"/>
          <w:sz w:val="20"/>
        </w:rPr>
      </w:pPr>
      <w:r>
        <w:rPr>
          <w:noProof/>
          <w:lang w:val="en-US"/>
        </w:rPr>
        <w:drawing>
          <wp:anchor distT="0" distB="0" distL="114300" distR="114300" simplePos="0" relativeHeight="251691008" behindDoc="0" locked="0" layoutInCell="1" allowOverlap="1" wp14:anchorId="7CB7A9AF" wp14:editId="2CF5A72C">
            <wp:simplePos x="0" y="0"/>
            <wp:positionH relativeFrom="column">
              <wp:posOffset>-506730</wp:posOffset>
            </wp:positionH>
            <wp:positionV relativeFrom="paragraph">
              <wp:posOffset>281940</wp:posOffset>
            </wp:positionV>
            <wp:extent cx="2782570" cy="3599815"/>
            <wp:effectExtent l="133350" t="114300" r="151130" b="1720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71450" b="41791"/>
                    <a:stretch/>
                  </pic:blipFill>
                  <pic:spPr bwMode="auto">
                    <a:xfrm>
                      <a:off x="0" y="0"/>
                      <a:ext cx="2782570" cy="3599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B1602" w14:textId="77777777" w:rsidR="00016EF6" w:rsidRPr="0014759C" w:rsidRDefault="00016EF6" w:rsidP="00016EF6">
      <w:pPr>
        <w:rPr>
          <w:b/>
          <w:color w:val="002060"/>
          <w:sz w:val="20"/>
        </w:rPr>
      </w:pPr>
      <w:r>
        <w:rPr>
          <w:noProof/>
          <w:lang w:val="en-US"/>
        </w:rPr>
        <w:drawing>
          <wp:anchor distT="0" distB="0" distL="114300" distR="114300" simplePos="0" relativeHeight="251688960" behindDoc="0" locked="0" layoutInCell="1" allowOverlap="1" wp14:anchorId="671AFB8E" wp14:editId="113155C0">
            <wp:simplePos x="0" y="0"/>
            <wp:positionH relativeFrom="column">
              <wp:posOffset>7981950</wp:posOffset>
            </wp:positionH>
            <wp:positionV relativeFrom="paragraph">
              <wp:posOffset>131445</wp:posOffset>
            </wp:positionV>
            <wp:extent cx="3482340" cy="4535805"/>
            <wp:effectExtent l="19050" t="0" r="3810" b="127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0719" t="1238" r="1122" b="40960"/>
                    <a:stretch/>
                  </pic:blipFill>
                  <pic:spPr bwMode="auto">
                    <a:xfrm>
                      <a:off x="0" y="0"/>
                      <a:ext cx="3482340" cy="4535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83DAA" w14:textId="77777777" w:rsidR="00016EF6" w:rsidRPr="0014759C" w:rsidRDefault="00016EF6" w:rsidP="00016EF6">
      <w:pPr>
        <w:rPr>
          <w:b/>
          <w:color w:val="002060"/>
          <w:sz w:val="20"/>
        </w:rPr>
      </w:pPr>
    </w:p>
    <w:p w14:paraId="5B32952C" w14:textId="77777777" w:rsidR="00016EF6" w:rsidRPr="0014759C" w:rsidRDefault="00016EF6" w:rsidP="00016EF6">
      <w:pPr>
        <w:rPr>
          <w:b/>
          <w:color w:val="002060"/>
          <w:sz w:val="20"/>
        </w:rPr>
      </w:pPr>
    </w:p>
    <w:p w14:paraId="3E91A0D6" w14:textId="77777777" w:rsidR="00016EF6" w:rsidRPr="0014759C" w:rsidRDefault="00016EF6" w:rsidP="00016EF6">
      <w:pPr>
        <w:rPr>
          <w:b/>
          <w:color w:val="002060"/>
          <w:sz w:val="20"/>
        </w:rPr>
      </w:pPr>
    </w:p>
    <w:p w14:paraId="73D40223" w14:textId="77777777" w:rsidR="00016EF6" w:rsidRPr="0014759C" w:rsidRDefault="00016EF6" w:rsidP="00016EF6">
      <w:pPr>
        <w:rPr>
          <w:b/>
          <w:color w:val="002060"/>
          <w:sz w:val="20"/>
        </w:rPr>
      </w:pPr>
    </w:p>
    <w:p w14:paraId="2762F519" w14:textId="77777777" w:rsidR="00016EF6" w:rsidRPr="0014759C" w:rsidRDefault="00016EF6" w:rsidP="00016EF6">
      <w:pPr>
        <w:rPr>
          <w:b/>
          <w:color w:val="002060"/>
          <w:sz w:val="20"/>
        </w:rPr>
      </w:pPr>
    </w:p>
    <w:p w14:paraId="1A6187A4" w14:textId="77777777" w:rsidR="00016EF6" w:rsidRPr="0014759C" w:rsidRDefault="00016EF6" w:rsidP="00016EF6">
      <w:pPr>
        <w:rPr>
          <w:b/>
          <w:color w:val="002060"/>
          <w:sz w:val="20"/>
        </w:rPr>
      </w:pPr>
    </w:p>
    <w:p w14:paraId="2A9D63F7" w14:textId="77777777" w:rsidR="00016EF6" w:rsidRPr="0014759C" w:rsidRDefault="00016EF6" w:rsidP="00016EF6">
      <w:pPr>
        <w:rPr>
          <w:b/>
          <w:color w:val="002060"/>
          <w:sz w:val="20"/>
        </w:rPr>
      </w:pPr>
    </w:p>
    <w:p w14:paraId="7310B5D9" w14:textId="77777777" w:rsidR="00016EF6" w:rsidRPr="0014759C" w:rsidRDefault="00016EF6" w:rsidP="00016EF6">
      <w:pPr>
        <w:rPr>
          <w:b/>
          <w:color w:val="002060"/>
          <w:sz w:val="20"/>
        </w:rPr>
      </w:pPr>
    </w:p>
    <w:p w14:paraId="631D2BBC" w14:textId="77777777" w:rsidR="00016EF6" w:rsidRPr="0014759C" w:rsidRDefault="00016EF6" w:rsidP="00016EF6">
      <w:pPr>
        <w:rPr>
          <w:b/>
          <w:color w:val="002060"/>
          <w:sz w:val="20"/>
        </w:rPr>
      </w:pPr>
    </w:p>
    <w:p w14:paraId="7123A655" w14:textId="77777777" w:rsidR="00016EF6" w:rsidRPr="0014759C" w:rsidRDefault="00016EF6" w:rsidP="00016EF6">
      <w:pPr>
        <w:rPr>
          <w:b/>
          <w:color w:val="002060"/>
          <w:sz w:val="20"/>
        </w:rPr>
      </w:pPr>
    </w:p>
    <w:p w14:paraId="7FB0FF50" w14:textId="77777777" w:rsidR="00016EF6" w:rsidRPr="0014759C" w:rsidRDefault="00016EF6" w:rsidP="00016EF6">
      <w:pPr>
        <w:rPr>
          <w:b/>
          <w:color w:val="002060"/>
          <w:sz w:val="20"/>
        </w:rPr>
      </w:pPr>
    </w:p>
    <w:p w14:paraId="443FAAC1" w14:textId="77777777" w:rsidR="00016EF6" w:rsidRPr="0014759C" w:rsidRDefault="00016EF6" w:rsidP="00016EF6">
      <w:pPr>
        <w:rPr>
          <w:b/>
          <w:color w:val="002060"/>
          <w:sz w:val="20"/>
        </w:rPr>
      </w:pPr>
      <w:r>
        <w:rPr>
          <w:noProof/>
          <w:lang w:val="en-US"/>
        </w:rPr>
        <w:drawing>
          <wp:anchor distT="0" distB="0" distL="114300" distR="114300" simplePos="0" relativeHeight="251689984" behindDoc="0" locked="0" layoutInCell="1" allowOverlap="1" wp14:anchorId="2CB34E17" wp14:editId="75C789B1">
            <wp:simplePos x="0" y="0"/>
            <wp:positionH relativeFrom="column">
              <wp:posOffset>1727835</wp:posOffset>
            </wp:positionH>
            <wp:positionV relativeFrom="paragraph">
              <wp:posOffset>235585</wp:posOffset>
            </wp:positionV>
            <wp:extent cx="4603115" cy="3298825"/>
            <wp:effectExtent l="114300" t="114300" r="102235" b="1492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565" t="59035" r="32162"/>
                    <a:stretch/>
                  </pic:blipFill>
                  <pic:spPr bwMode="auto">
                    <a:xfrm>
                      <a:off x="0" y="0"/>
                      <a:ext cx="4603115" cy="329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69058" w14:textId="77777777" w:rsidR="00016EF6" w:rsidRPr="0014759C" w:rsidRDefault="00016EF6" w:rsidP="00016EF6">
      <w:pPr>
        <w:rPr>
          <w:b/>
          <w:color w:val="002060"/>
          <w:sz w:val="20"/>
        </w:rPr>
      </w:pPr>
    </w:p>
    <w:p w14:paraId="1A5C5ED5" w14:textId="77777777" w:rsidR="00016EF6" w:rsidRPr="0014759C" w:rsidRDefault="00016EF6" w:rsidP="00016EF6">
      <w:pPr>
        <w:rPr>
          <w:b/>
          <w:color w:val="002060"/>
          <w:sz w:val="20"/>
        </w:rPr>
      </w:pPr>
    </w:p>
    <w:p w14:paraId="64AEC334" w14:textId="77777777" w:rsidR="00016EF6" w:rsidRPr="0014759C" w:rsidRDefault="00016EF6" w:rsidP="00016EF6">
      <w:pPr>
        <w:rPr>
          <w:b/>
          <w:color w:val="002060"/>
          <w:sz w:val="20"/>
        </w:rPr>
      </w:pPr>
    </w:p>
    <w:p w14:paraId="1F839A14" w14:textId="77777777" w:rsidR="00016EF6" w:rsidRPr="0014759C" w:rsidRDefault="00016EF6" w:rsidP="00016EF6">
      <w:pPr>
        <w:rPr>
          <w:b/>
          <w:color w:val="002060"/>
          <w:sz w:val="20"/>
        </w:rPr>
      </w:pPr>
    </w:p>
    <w:p w14:paraId="16BAB23B" w14:textId="77777777" w:rsidR="00016EF6" w:rsidRPr="0014759C" w:rsidRDefault="00016EF6" w:rsidP="00016EF6">
      <w:pPr>
        <w:rPr>
          <w:b/>
          <w:color w:val="002060"/>
          <w:sz w:val="20"/>
        </w:rPr>
      </w:pPr>
    </w:p>
    <w:p w14:paraId="1354476B" w14:textId="77777777" w:rsidR="00016EF6" w:rsidRPr="0014759C" w:rsidRDefault="00016EF6" w:rsidP="00016EF6">
      <w:pPr>
        <w:rPr>
          <w:b/>
          <w:color w:val="002060"/>
          <w:sz w:val="20"/>
        </w:rPr>
      </w:pPr>
    </w:p>
    <w:p w14:paraId="2344A060" w14:textId="77777777" w:rsidR="00016EF6" w:rsidRPr="0014759C" w:rsidRDefault="00016EF6" w:rsidP="00016EF6">
      <w:pPr>
        <w:rPr>
          <w:b/>
          <w:color w:val="002060"/>
          <w:sz w:val="20"/>
        </w:rPr>
      </w:pPr>
    </w:p>
    <w:p w14:paraId="1AC947D0" w14:textId="77777777" w:rsidR="00016EF6" w:rsidRPr="0014759C" w:rsidRDefault="00016EF6" w:rsidP="00016EF6">
      <w:pPr>
        <w:rPr>
          <w:b/>
          <w:color w:val="002060"/>
          <w:sz w:val="20"/>
        </w:rPr>
      </w:pPr>
    </w:p>
    <w:p w14:paraId="36D4AE3C" w14:textId="77777777" w:rsidR="00016EF6" w:rsidRPr="0014759C" w:rsidRDefault="00016EF6" w:rsidP="00016EF6">
      <w:pPr>
        <w:rPr>
          <w:b/>
          <w:color w:val="002060"/>
          <w:sz w:val="20"/>
        </w:rPr>
      </w:pPr>
    </w:p>
    <w:p w14:paraId="182D0C11" w14:textId="77777777" w:rsidR="00016EF6" w:rsidRDefault="00016EF6" w:rsidP="00016EF6">
      <w:pPr>
        <w:rPr>
          <w:b/>
          <w:color w:val="002060"/>
          <w:sz w:val="20"/>
        </w:rPr>
      </w:pPr>
    </w:p>
    <w:p w14:paraId="13349A9B" w14:textId="77777777" w:rsidR="00016EF6" w:rsidRDefault="00016EF6" w:rsidP="00016EF6">
      <w:pPr>
        <w:rPr>
          <w:b/>
          <w:color w:val="002060"/>
          <w:sz w:val="20"/>
        </w:rPr>
      </w:pPr>
    </w:p>
    <w:p w14:paraId="641BE926" w14:textId="77777777" w:rsidR="00016EF6" w:rsidRDefault="00016EF6" w:rsidP="00016EF6">
      <w:pPr>
        <w:rPr>
          <w:b/>
          <w:color w:val="002060"/>
          <w:sz w:val="20"/>
        </w:rPr>
      </w:pPr>
    </w:p>
    <w:p w14:paraId="1DCC4387" w14:textId="77777777" w:rsidR="00016EF6" w:rsidRDefault="00016EF6" w:rsidP="00016EF6">
      <w:pPr>
        <w:rPr>
          <w:b/>
          <w:color w:val="002060"/>
          <w:sz w:val="20"/>
        </w:rPr>
      </w:pPr>
    </w:p>
    <w:p w14:paraId="40475B06" w14:textId="77777777" w:rsidR="00016EF6" w:rsidRPr="00734E0E" w:rsidRDefault="00016EF6" w:rsidP="00016EF6">
      <w:pPr>
        <w:rPr>
          <w:rFonts w:ascii="Bookman Old Style" w:eastAsia="Bookman Old Style" w:hAnsi="Bookman Old Style" w:cs="Bookman Old Style"/>
          <w:noProof/>
          <w:sz w:val="84"/>
          <w:szCs w:val="84"/>
          <w:lang w:val="es-ES" w:eastAsia="es-ES" w:bidi="es-ES"/>
        </w:rPr>
      </w:pPr>
    </w:p>
    <w:p w14:paraId="0C7BCBE0" w14:textId="77777777" w:rsidR="00016EF6" w:rsidRPr="00CD2D37" w:rsidRDefault="00016EF6" w:rsidP="00016EF6">
      <w:pPr>
        <w:rPr>
          <w:rFonts w:ascii="Bookman Old Style" w:eastAsia="Bookman Old Style" w:hAnsi="Bookman Old Style" w:cs="Bookman Old Style"/>
          <w:noProof/>
          <w:sz w:val="84"/>
          <w:szCs w:val="84"/>
          <w:lang w:val="es-ES" w:eastAsia="es-ES" w:bidi="es-ES"/>
        </w:rPr>
      </w:pPr>
      <w:r w:rsidRPr="0036053C">
        <w:rPr>
          <w:rFonts w:ascii="Artifex CF Light" w:hAnsi="Artifex CF Light"/>
          <w:sz w:val="18"/>
          <w:szCs w:val="18"/>
          <w:lang w:val="es-ES"/>
        </w:rPr>
        <w:t>Implementación plan retorno residencias médicas, apegado al reglamento general de residencias médicas, y a las medidas de bioseguridad por la</w:t>
      </w:r>
      <w:r w:rsidRPr="00CD2D37">
        <w:rPr>
          <w:rFonts w:ascii="Bookman Old Style" w:eastAsia="Bookman Old Style" w:hAnsi="Bookman Old Style" w:cs="Bookman Old Style"/>
          <w:noProof/>
          <w:sz w:val="84"/>
          <w:szCs w:val="84"/>
          <w:lang w:val="es-ES" w:eastAsia="es-ES" w:bidi="es-ES"/>
        </w:rPr>
        <w:t xml:space="preserve"> </w:t>
      </w:r>
      <w:r w:rsidRPr="0036053C">
        <w:rPr>
          <w:rFonts w:ascii="Artifex CF Light" w:hAnsi="Artifex CF Light"/>
          <w:sz w:val="18"/>
          <w:szCs w:val="18"/>
          <w:lang w:val="es-ES"/>
        </w:rPr>
        <w:t>pandemia de Covid19,  se reincorporaron los residentes de las diferentes</w:t>
      </w:r>
      <w:r w:rsidRPr="00CD2D37">
        <w:rPr>
          <w:rFonts w:ascii="Bookman Old Style" w:eastAsia="Bookman Old Style" w:hAnsi="Bookman Old Style" w:cs="Bookman Old Style"/>
          <w:noProof/>
          <w:sz w:val="84"/>
          <w:szCs w:val="84"/>
          <w:lang w:val="es-ES" w:eastAsia="es-ES" w:bidi="es-ES"/>
        </w:rPr>
        <w:t xml:space="preserve"> </w:t>
      </w:r>
      <w:r w:rsidRPr="0036053C">
        <w:rPr>
          <w:rFonts w:ascii="Artifex CF Light" w:hAnsi="Artifex CF Light"/>
          <w:sz w:val="18"/>
          <w:szCs w:val="18"/>
          <w:lang w:val="es-ES"/>
        </w:rPr>
        <w:t>especialidades.</w:t>
      </w:r>
      <w:r w:rsidRPr="00CD2D37">
        <w:rPr>
          <w:rFonts w:ascii="Bookman Old Style" w:eastAsia="Bookman Old Style" w:hAnsi="Bookman Old Style" w:cs="Bookman Old Style"/>
          <w:noProof/>
          <w:sz w:val="84"/>
          <w:szCs w:val="84"/>
          <w:lang w:val="es-ES" w:eastAsia="es-ES" w:bidi="es-ES"/>
        </w:rPr>
        <w:t xml:space="preserve"> </w:t>
      </w:r>
    </w:p>
    <w:p w14:paraId="044909ED" w14:textId="77777777" w:rsidR="00016EF6" w:rsidRDefault="00016EF6" w:rsidP="00016EF6">
      <w:pPr>
        <w:rPr>
          <w:b/>
          <w:color w:val="002060"/>
          <w:sz w:val="20"/>
        </w:rPr>
      </w:pPr>
      <w:r w:rsidRPr="0087558E">
        <w:rPr>
          <w:rFonts w:ascii="Bookman Old Style" w:eastAsia="Times New Roman" w:hAnsi="Bookman Old Style" w:cs="Arial"/>
          <w:b/>
          <w:noProof/>
          <w:color w:val="002060"/>
          <w:sz w:val="60"/>
          <w:szCs w:val="60"/>
          <w:lang w:val="en-US"/>
        </w:rPr>
        <w:drawing>
          <wp:anchor distT="0" distB="0" distL="114300" distR="114300" simplePos="0" relativeHeight="251692032" behindDoc="0" locked="0" layoutInCell="1" allowOverlap="1" wp14:anchorId="02FA3421" wp14:editId="53AE8DF5">
            <wp:simplePos x="0" y="0"/>
            <wp:positionH relativeFrom="column">
              <wp:posOffset>-68580</wp:posOffset>
            </wp:positionH>
            <wp:positionV relativeFrom="paragraph">
              <wp:posOffset>210820</wp:posOffset>
            </wp:positionV>
            <wp:extent cx="5437505" cy="3599815"/>
            <wp:effectExtent l="0" t="0" r="0" b="635"/>
            <wp:wrapNone/>
            <wp:docPr id="14" name="Picture 14" descr="C:\Users\lisse\Downloads\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se\Downloads\DSC_00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750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E6965" w14:textId="77777777" w:rsidR="00016EF6" w:rsidRDefault="00016EF6" w:rsidP="00016EF6">
      <w:pPr>
        <w:rPr>
          <w:b/>
          <w:color w:val="002060"/>
          <w:sz w:val="20"/>
        </w:rPr>
      </w:pPr>
    </w:p>
    <w:p w14:paraId="20EE062F" w14:textId="77777777" w:rsidR="00016EF6" w:rsidRDefault="00016EF6" w:rsidP="00016EF6">
      <w:pPr>
        <w:rPr>
          <w:b/>
          <w:color w:val="002060"/>
          <w:sz w:val="20"/>
        </w:rPr>
      </w:pPr>
    </w:p>
    <w:p w14:paraId="666FFF48" w14:textId="77777777" w:rsidR="00016EF6" w:rsidRPr="0014759C" w:rsidRDefault="00016EF6" w:rsidP="00016EF6">
      <w:pPr>
        <w:rPr>
          <w:b/>
          <w:color w:val="002060"/>
          <w:sz w:val="20"/>
        </w:rPr>
      </w:pPr>
    </w:p>
    <w:p w14:paraId="71A15A10" w14:textId="77777777" w:rsidR="00016EF6" w:rsidRPr="0014759C" w:rsidRDefault="00016EF6" w:rsidP="00016EF6">
      <w:pPr>
        <w:rPr>
          <w:b/>
          <w:color w:val="002060"/>
          <w:sz w:val="20"/>
        </w:rPr>
      </w:pPr>
    </w:p>
    <w:p w14:paraId="5609055B" w14:textId="77777777" w:rsidR="00016EF6" w:rsidRPr="0014759C" w:rsidRDefault="00016EF6" w:rsidP="00016EF6">
      <w:pPr>
        <w:rPr>
          <w:b/>
          <w:color w:val="002060"/>
          <w:sz w:val="20"/>
        </w:rPr>
      </w:pPr>
    </w:p>
    <w:p w14:paraId="331F637A" w14:textId="77777777" w:rsidR="00016EF6" w:rsidRPr="0014759C" w:rsidRDefault="00016EF6" w:rsidP="00016EF6">
      <w:pPr>
        <w:rPr>
          <w:b/>
          <w:color w:val="002060"/>
          <w:sz w:val="20"/>
        </w:rPr>
      </w:pPr>
    </w:p>
    <w:p w14:paraId="56381CFB" w14:textId="77777777" w:rsidR="00016EF6" w:rsidRDefault="00016EF6" w:rsidP="00016EF6">
      <w:pPr>
        <w:rPr>
          <w:b/>
          <w:color w:val="002060"/>
          <w:sz w:val="20"/>
        </w:rPr>
      </w:pPr>
    </w:p>
    <w:p w14:paraId="41BCA4F9" w14:textId="77777777" w:rsidR="00016EF6" w:rsidRDefault="00016EF6" w:rsidP="00016EF6">
      <w:pPr>
        <w:rPr>
          <w:b/>
          <w:color w:val="002060"/>
          <w:sz w:val="20"/>
        </w:rPr>
      </w:pPr>
    </w:p>
    <w:p w14:paraId="7D11AB7C" w14:textId="77777777" w:rsidR="00016EF6" w:rsidRDefault="00016EF6" w:rsidP="00016EF6">
      <w:pPr>
        <w:rPr>
          <w:b/>
          <w:color w:val="002060"/>
          <w:sz w:val="20"/>
        </w:rPr>
      </w:pPr>
    </w:p>
    <w:p w14:paraId="29ECBBBE" w14:textId="77777777" w:rsidR="00016EF6" w:rsidRDefault="00016EF6" w:rsidP="00016EF6">
      <w:pPr>
        <w:rPr>
          <w:b/>
          <w:color w:val="002060"/>
          <w:sz w:val="20"/>
        </w:rPr>
      </w:pPr>
    </w:p>
    <w:p w14:paraId="79EB4010" w14:textId="77777777" w:rsidR="00016EF6" w:rsidRDefault="00016EF6" w:rsidP="00016EF6">
      <w:pPr>
        <w:rPr>
          <w:b/>
          <w:color w:val="002060"/>
          <w:sz w:val="20"/>
        </w:rPr>
      </w:pPr>
    </w:p>
    <w:p w14:paraId="5105900F" w14:textId="77777777" w:rsidR="00016EF6" w:rsidRPr="0014759C" w:rsidRDefault="00016EF6" w:rsidP="00016EF6">
      <w:pPr>
        <w:rPr>
          <w:b/>
          <w:color w:val="002060"/>
          <w:sz w:val="20"/>
        </w:rPr>
      </w:pPr>
    </w:p>
    <w:p w14:paraId="5D747F2A" w14:textId="77777777" w:rsidR="00016EF6" w:rsidRDefault="00016EF6" w:rsidP="00016EF6">
      <w:pPr>
        <w:widowControl w:val="0"/>
        <w:tabs>
          <w:tab w:val="left" w:pos="1123"/>
        </w:tabs>
        <w:autoSpaceDE w:val="0"/>
        <w:autoSpaceDN w:val="0"/>
        <w:spacing w:before="724"/>
        <w:rPr>
          <w:rFonts w:ascii="Bookman Old Style" w:eastAsia="Times New Roman" w:hAnsi="Bookman Old Style" w:cs="Arial"/>
          <w:b/>
          <w:color w:val="002060"/>
          <w:sz w:val="60"/>
          <w:szCs w:val="60"/>
        </w:rPr>
      </w:pPr>
    </w:p>
    <w:p w14:paraId="7C95E59A" w14:textId="77777777" w:rsidR="0068415C" w:rsidRPr="00016EF6" w:rsidRDefault="0068415C" w:rsidP="0068415C">
      <w:pPr>
        <w:rPr>
          <w:rFonts w:ascii="Artifex CF Light" w:hAnsi="Artifex CF Light"/>
          <w:sz w:val="18"/>
          <w:szCs w:val="18"/>
        </w:rPr>
      </w:pPr>
    </w:p>
    <w:p w14:paraId="1D964BF8" w14:textId="77777777" w:rsidR="0068415C" w:rsidRPr="007760BF" w:rsidRDefault="0068415C" w:rsidP="0068415C">
      <w:pPr>
        <w:rPr>
          <w:rFonts w:ascii="Artifex CF Light" w:hAnsi="Artifex CF Light"/>
          <w:sz w:val="18"/>
          <w:szCs w:val="18"/>
          <w:lang w:val="es-ES"/>
        </w:rPr>
      </w:pPr>
    </w:p>
    <w:p w14:paraId="29ED28DC" w14:textId="77777777" w:rsidR="0068415C" w:rsidRPr="007760BF" w:rsidRDefault="0068415C" w:rsidP="0068415C">
      <w:pPr>
        <w:rPr>
          <w:rFonts w:ascii="Artifex CF Light" w:hAnsi="Artifex CF Light"/>
          <w:sz w:val="18"/>
          <w:szCs w:val="18"/>
          <w:lang w:val="es-ES"/>
        </w:rPr>
      </w:pPr>
    </w:p>
    <w:p w14:paraId="0A454981" w14:textId="77777777" w:rsidR="0068415C" w:rsidRPr="007760BF" w:rsidRDefault="0068415C" w:rsidP="0068415C">
      <w:pPr>
        <w:rPr>
          <w:rFonts w:ascii="Artifex CF Light" w:hAnsi="Artifex CF Light"/>
          <w:sz w:val="18"/>
          <w:szCs w:val="18"/>
          <w:lang w:val="es-ES"/>
        </w:rPr>
      </w:pPr>
    </w:p>
    <w:p w14:paraId="1F219B94" w14:textId="77777777" w:rsidR="0068415C" w:rsidRPr="007760BF" w:rsidRDefault="0068415C" w:rsidP="0068415C">
      <w:pPr>
        <w:rPr>
          <w:rFonts w:ascii="Artifex CF Light" w:hAnsi="Artifex CF Light"/>
          <w:sz w:val="18"/>
          <w:szCs w:val="18"/>
          <w:lang w:val="es-ES"/>
        </w:rPr>
      </w:pPr>
    </w:p>
    <w:p w14:paraId="675A3BB4" w14:textId="77777777" w:rsidR="0068415C" w:rsidRPr="007760BF" w:rsidRDefault="0068415C" w:rsidP="0068415C">
      <w:pPr>
        <w:rPr>
          <w:rFonts w:ascii="Artifex CF Light" w:hAnsi="Artifex CF Light"/>
          <w:sz w:val="18"/>
          <w:szCs w:val="18"/>
          <w:lang w:val="es-ES"/>
        </w:rPr>
      </w:pPr>
    </w:p>
    <w:p w14:paraId="0BB15869" w14:textId="77777777" w:rsidR="0068415C" w:rsidRPr="007760BF" w:rsidRDefault="0068415C" w:rsidP="0068415C">
      <w:pPr>
        <w:rPr>
          <w:rFonts w:ascii="Artifex CF Light" w:hAnsi="Artifex CF Light"/>
          <w:sz w:val="18"/>
          <w:szCs w:val="18"/>
          <w:lang w:val="es-ES"/>
        </w:rPr>
      </w:pPr>
    </w:p>
    <w:p w14:paraId="2D997CD4" w14:textId="77777777" w:rsidR="0068415C" w:rsidRPr="007760BF" w:rsidRDefault="0068415C" w:rsidP="0068415C">
      <w:pPr>
        <w:rPr>
          <w:rFonts w:ascii="Artifex CF Light" w:hAnsi="Artifex CF Light"/>
          <w:sz w:val="18"/>
          <w:szCs w:val="18"/>
          <w:lang w:val="es-ES"/>
        </w:rPr>
      </w:pPr>
    </w:p>
    <w:p w14:paraId="74568BD5" w14:textId="77777777" w:rsidR="0068415C" w:rsidRPr="007760BF" w:rsidRDefault="0068415C" w:rsidP="0068415C">
      <w:pPr>
        <w:rPr>
          <w:rFonts w:ascii="Artifex CF Light" w:hAnsi="Artifex CF Light"/>
          <w:sz w:val="18"/>
          <w:szCs w:val="18"/>
          <w:lang w:val="es-ES"/>
        </w:rPr>
      </w:pPr>
    </w:p>
    <w:p w14:paraId="3D9C5FDB" w14:textId="77777777" w:rsidR="0068415C" w:rsidRDefault="0068415C" w:rsidP="0068415C">
      <w:pPr>
        <w:rPr>
          <w:rFonts w:ascii="Artifex CF Light" w:hAnsi="Artifex CF Light"/>
          <w:sz w:val="18"/>
          <w:szCs w:val="18"/>
          <w:lang w:val="es-ES"/>
        </w:rPr>
      </w:pPr>
    </w:p>
    <w:p w14:paraId="5AD25E48" w14:textId="77777777" w:rsidR="003D723D" w:rsidRPr="007760BF" w:rsidRDefault="003D723D" w:rsidP="0068415C">
      <w:pPr>
        <w:rPr>
          <w:rFonts w:ascii="Artifex CF Light" w:hAnsi="Artifex CF Light"/>
          <w:sz w:val="18"/>
          <w:szCs w:val="18"/>
          <w:lang w:val="es-ES"/>
        </w:rPr>
      </w:pPr>
    </w:p>
    <w:p w14:paraId="725B4F1E" w14:textId="77777777" w:rsidR="0068415C" w:rsidRPr="002706E0" w:rsidRDefault="0068415C" w:rsidP="00976DE6">
      <w:pPr>
        <w:rPr>
          <w:rFonts w:ascii="Artifex CF Light" w:hAnsi="Artifex CF Light"/>
          <w:b/>
          <w:color w:val="4F81BD" w:themeColor="accent1"/>
          <w:sz w:val="26"/>
          <w:szCs w:val="26"/>
          <w:lang w:val="es-ES"/>
        </w:rPr>
      </w:pPr>
    </w:p>
    <w:p w14:paraId="360D9C23" w14:textId="77777777" w:rsidR="00871B0B" w:rsidRPr="002706E0" w:rsidRDefault="00871B0B" w:rsidP="00871B0B">
      <w:pPr>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EJECUCION FINANCIERA</w:t>
      </w:r>
    </w:p>
    <w:tbl>
      <w:tblPr>
        <w:tblpPr w:leftFromText="180" w:rightFromText="180" w:vertAnchor="text" w:horzAnchor="margin" w:tblpY="214"/>
        <w:tblW w:w="9150" w:type="dxa"/>
        <w:tblLook w:val="04A0" w:firstRow="1" w:lastRow="0" w:firstColumn="1" w:lastColumn="0" w:noHBand="0" w:noVBand="1"/>
      </w:tblPr>
      <w:tblGrid>
        <w:gridCol w:w="4914"/>
        <w:gridCol w:w="1522"/>
        <w:gridCol w:w="1357"/>
        <w:gridCol w:w="1357"/>
      </w:tblGrid>
      <w:tr w:rsidR="007A7E7A" w:rsidRPr="007A7E7A" w14:paraId="30C985A8" w14:textId="77777777" w:rsidTr="00EF6A44">
        <w:trPr>
          <w:trHeight w:val="293"/>
        </w:trPr>
        <w:tc>
          <w:tcPr>
            <w:tcW w:w="4914" w:type="dxa"/>
            <w:tcBorders>
              <w:top w:val="single" w:sz="4" w:space="0" w:color="auto"/>
              <w:left w:val="nil"/>
              <w:bottom w:val="single" w:sz="4" w:space="0" w:color="auto"/>
              <w:right w:val="nil"/>
            </w:tcBorders>
            <w:shd w:val="clear" w:color="000000" w:fill="D9D9D9"/>
            <w:noWrap/>
            <w:vAlign w:val="bottom"/>
            <w:hideMark/>
          </w:tcPr>
          <w:p w14:paraId="77ED64AC" w14:textId="77777777" w:rsidR="007A7E7A" w:rsidRPr="007A7E7A" w:rsidRDefault="007A7E7A" w:rsidP="007A7E7A">
            <w:pPr>
              <w:spacing w:after="0" w:line="240" w:lineRule="auto"/>
              <w:rPr>
                <w:rFonts w:ascii="Calibri" w:eastAsia="Times New Roman" w:hAnsi="Calibri" w:cs="Calibri"/>
                <w:b/>
                <w:bCs/>
                <w:color w:val="000000"/>
                <w:lang w:val="en-US"/>
              </w:rPr>
            </w:pPr>
            <w:r w:rsidRPr="007A7E7A">
              <w:rPr>
                <w:rFonts w:ascii="Calibri" w:eastAsia="Times New Roman" w:hAnsi="Calibri" w:cs="Calibri"/>
                <w:b/>
                <w:bCs/>
                <w:color w:val="000000"/>
                <w:lang w:val="en-US"/>
              </w:rPr>
              <w:t> </w:t>
            </w:r>
          </w:p>
        </w:tc>
        <w:tc>
          <w:tcPr>
            <w:tcW w:w="1522" w:type="dxa"/>
            <w:tcBorders>
              <w:top w:val="single" w:sz="4" w:space="0" w:color="auto"/>
              <w:left w:val="nil"/>
              <w:bottom w:val="single" w:sz="4" w:space="0" w:color="auto"/>
              <w:right w:val="nil"/>
            </w:tcBorders>
            <w:shd w:val="clear" w:color="000000" w:fill="D9D9D9"/>
            <w:noWrap/>
            <w:vAlign w:val="bottom"/>
            <w:hideMark/>
          </w:tcPr>
          <w:p w14:paraId="693C18BD" w14:textId="77777777" w:rsidR="007A7E7A" w:rsidRPr="007A7E7A" w:rsidRDefault="007A7E7A" w:rsidP="007A7E7A">
            <w:pPr>
              <w:spacing w:after="0" w:line="240" w:lineRule="auto"/>
              <w:jc w:val="center"/>
              <w:rPr>
                <w:rFonts w:ascii="Calibri" w:eastAsia="Times New Roman" w:hAnsi="Calibri" w:cs="Calibri"/>
                <w:b/>
                <w:bCs/>
                <w:color w:val="000000"/>
                <w:lang w:val="en-US"/>
              </w:rPr>
            </w:pPr>
            <w:r w:rsidRPr="007A7E7A">
              <w:rPr>
                <w:rFonts w:ascii="Calibri" w:eastAsia="Times New Roman" w:hAnsi="Calibri" w:cs="Calibri"/>
                <w:b/>
                <w:bCs/>
                <w:color w:val="000000"/>
                <w:lang w:val="en-US"/>
              </w:rPr>
              <w:t>2019</w:t>
            </w:r>
          </w:p>
        </w:tc>
        <w:tc>
          <w:tcPr>
            <w:tcW w:w="1357" w:type="dxa"/>
            <w:tcBorders>
              <w:top w:val="single" w:sz="4" w:space="0" w:color="auto"/>
              <w:left w:val="nil"/>
              <w:bottom w:val="single" w:sz="4" w:space="0" w:color="auto"/>
              <w:right w:val="nil"/>
            </w:tcBorders>
            <w:shd w:val="clear" w:color="000000" w:fill="D9D9D9"/>
            <w:noWrap/>
            <w:vAlign w:val="bottom"/>
            <w:hideMark/>
          </w:tcPr>
          <w:p w14:paraId="418DE70C" w14:textId="77777777" w:rsidR="007A7E7A" w:rsidRPr="007A7E7A" w:rsidRDefault="007A7E7A" w:rsidP="007A7E7A">
            <w:pPr>
              <w:spacing w:after="0" w:line="240" w:lineRule="auto"/>
              <w:jc w:val="center"/>
              <w:rPr>
                <w:rFonts w:ascii="Calibri" w:eastAsia="Times New Roman" w:hAnsi="Calibri" w:cs="Calibri"/>
                <w:b/>
                <w:bCs/>
                <w:color w:val="000000"/>
                <w:lang w:val="en-US"/>
              </w:rPr>
            </w:pPr>
            <w:r w:rsidRPr="007A7E7A">
              <w:rPr>
                <w:rFonts w:ascii="Calibri" w:eastAsia="Times New Roman" w:hAnsi="Calibri" w:cs="Calibri"/>
                <w:b/>
                <w:bCs/>
                <w:color w:val="000000"/>
                <w:lang w:val="en-US"/>
              </w:rPr>
              <w:t>2020</w:t>
            </w:r>
          </w:p>
        </w:tc>
        <w:tc>
          <w:tcPr>
            <w:tcW w:w="1357" w:type="dxa"/>
            <w:tcBorders>
              <w:top w:val="single" w:sz="4" w:space="0" w:color="auto"/>
              <w:left w:val="nil"/>
              <w:bottom w:val="single" w:sz="4" w:space="0" w:color="auto"/>
              <w:right w:val="nil"/>
            </w:tcBorders>
            <w:shd w:val="clear" w:color="000000" w:fill="D9D9D9"/>
            <w:noWrap/>
            <w:vAlign w:val="bottom"/>
            <w:hideMark/>
          </w:tcPr>
          <w:p w14:paraId="7BE58FC5" w14:textId="77777777" w:rsidR="007A7E7A" w:rsidRPr="007A7E7A" w:rsidRDefault="007A7E7A" w:rsidP="007A7E7A">
            <w:pPr>
              <w:spacing w:after="0" w:line="240" w:lineRule="auto"/>
              <w:jc w:val="center"/>
              <w:rPr>
                <w:rFonts w:ascii="Calibri" w:eastAsia="Times New Roman" w:hAnsi="Calibri" w:cs="Calibri"/>
                <w:b/>
                <w:bCs/>
                <w:color w:val="000000"/>
                <w:lang w:val="en-US"/>
              </w:rPr>
            </w:pPr>
            <w:r w:rsidRPr="007A7E7A">
              <w:rPr>
                <w:rFonts w:ascii="Calibri" w:eastAsia="Times New Roman" w:hAnsi="Calibri" w:cs="Calibri"/>
                <w:b/>
                <w:bCs/>
                <w:color w:val="000000"/>
                <w:lang w:val="en-US"/>
              </w:rPr>
              <w:t>PESO</w:t>
            </w:r>
          </w:p>
        </w:tc>
      </w:tr>
      <w:tr w:rsidR="007A7E7A" w:rsidRPr="007A7E7A" w14:paraId="42D01A88" w14:textId="77777777" w:rsidTr="00EF6A44">
        <w:trPr>
          <w:trHeight w:val="293"/>
        </w:trPr>
        <w:tc>
          <w:tcPr>
            <w:tcW w:w="4914" w:type="dxa"/>
            <w:tcBorders>
              <w:top w:val="nil"/>
              <w:left w:val="nil"/>
              <w:bottom w:val="nil"/>
              <w:right w:val="nil"/>
            </w:tcBorders>
            <w:shd w:val="clear" w:color="auto" w:fill="auto"/>
            <w:noWrap/>
            <w:vAlign w:val="bottom"/>
            <w:hideMark/>
          </w:tcPr>
          <w:p w14:paraId="3E195912" w14:textId="77777777" w:rsidR="007A7E7A" w:rsidRPr="007A7E7A" w:rsidRDefault="007A7E7A" w:rsidP="007A7E7A">
            <w:pPr>
              <w:spacing w:after="0" w:line="240" w:lineRule="auto"/>
              <w:jc w:val="center"/>
              <w:rPr>
                <w:rFonts w:ascii="Calibri" w:eastAsia="Times New Roman" w:hAnsi="Calibri" w:cs="Calibri"/>
                <w:b/>
                <w:bCs/>
                <w:color w:val="000000"/>
                <w:lang w:val="en-US"/>
              </w:rPr>
            </w:pPr>
          </w:p>
        </w:tc>
        <w:tc>
          <w:tcPr>
            <w:tcW w:w="1522" w:type="dxa"/>
            <w:tcBorders>
              <w:top w:val="nil"/>
              <w:left w:val="nil"/>
              <w:bottom w:val="nil"/>
              <w:right w:val="nil"/>
            </w:tcBorders>
            <w:shd w:val="clear" w:color="auto" w:fill="auto"/>
            <w:noWrap/>
            <w:vAlign w:val="bottom"/>
            <w:hideMark/>
          </w:tcPr>
          <w:p w14:paraId="6D7AD59D" w14:textId="77777777" w:rsidR="007A7E7A" w:rsidRPr="007A7E7A" w:rsidRDefault="007A7E7A" w:rsidP="007A7E7A">
            <w:pPr>
              <w:spacing w:after="0" w:line="240" w:lineRule="auto"/>
              <w:rPr>
                <w:rFonts w:ascii="Times New Roman" w:eastAsia="Times New Roman" w:hAnsi="Times New Roman" w:cs="Times New Roman"/>
                <w:sz w:val="20"/>
                <w:szCs w:val="20"/>
                <w:lang w:val="en-US"/>
              </w:rPr>
            </w:pPr>
          </w:p>
        </w:tc>
        <w:tc>
          <w:tcPr>
            <w:tcW w:w="1357" w:type="dxa"/>
            <w:tcBorders>
              <w:top w:val="nil"/>
              <w:left w:val="nil"/>
              <w:bottom w:val="nil"/>
              <w:right w:val="nil"/>
            </w:tcBorders>
            <w:shd w:val="clear" w:color="auto" w:fill="auto"/>
            <w:noWrap/>
            <w:vAlign w:val="bottom"/>
            <w:hideMark/>
          </w:tcPr>
          <w:p w14:paraId="1C61CC37" w14:textId="77777777" w:rsidR="007A7E7A" w:rsidRPr="007A7E7A" w:rsidRDefault="007A7E7A" w:rsidP="007A7E7A">
            <w:pPr>
              <w:spacing w:after="0" w:line="240" w:lineRule="auto"/>
              <w:rPr>
                <w:rFonts w:ascii="Times New Roman" w:eastAsia="Times New Roman" w:hAnsi="Times New Roman" w:cs="Times New Roman"/>
                <w:sz w:val="20"/>
                <w:szCs w:val="20"/>
                <w:lang w:val="en-US"/>
              </w:rPr>
            </w:pPr>
          </w:p>
        </w:tc>
        <w:tc>
          <w:tcPr>
            <w:tcW w:w="1357" w:type="dxa"/>
            <w:tcBorders>
              <w:top w:val="nil"/>
              <w:left w:val="nil"/>
              <w:bottom w:val="nil"/>
              <w:right w:val="nil"/>
            </w:tcBorders>
            <w:shd w:val="clear" w:color="auto" w:fill="auto"/>
            <w:noWrap/>
            <w:vAlign w:val="bottom"/>
            <w:hideMark/>
          </w:tcPr>
          <w:p w14:paraId="6EE42E46" w14:textId="77777777" w:rsidR="007A7E7A" w:rsidRPr="007A7E7A" w:rsidRDefault="007A7E7A" w:rsidP="007A7E7A">
            <w:pPr>
              <w:spacing w:after="0" w:line="240" w:lineRule="auto"/>
              <w:rPr>
                <w:rFonts w:ascii="Times New Roman" w:eastAsia="Times New Roman" w:hAnsi="Times New Roman" w:cs="Times New Roman"/>
                <w:sz w:val="20"/>
                <w:szCs w:val="20"/>
                <w:lang w:val="en-US"/>
              </w:rPr>
            </w:pPr>
          </w:p>
        </w:tc>
      </w:tr>
      <w:tr w:rsidR="007A7E7A" w:rsidRPr="007A7E7A" w14:paraId="1A512C54" w14:textId="77777777" w:rsidTr="00EF6A44">
        <w:trPr>
          <w:trHeight w:val="293"/>
        </w:trPr>
        <w:tc>
          <w:tcPr>
            <w:tcW w:w="4914" w:type="dxa"/>
            <w:tcBorders>
              <w:top w:val="nil"/>
              <w:left w:val="nil"/>
              <w:bottom w:val="nil"/>
              <w:right w:val="nil"/>
            </w:tcBorders>
            <w:shd w:val="clear" w:color="auto" w:fill="auto"/>
            <w:noWrap/>
            <w:vAlign w:val="bottom"/>
            <w:hideMark/>
          </w:tcPr>
          <w:p w14:paraId="4496AAD9" w14:textId="77777777" w:rsidR="007A7E7A" w:rsidRPr="007A7E7A" w:rsidRDefault="007A7E7A" w:rsidP="007A7E7A">
            <w:pPr>
              <w:spacing w:after="0" w:line="240" w:lineRule="auto"/>
              <w:rPr>
                <w:rFonts w:ascii="Calibri" w:eastAsia="Times New Roman" w:hAnsi="Calibri" w:cs="Calibri"/>
                <w:color w:val="000000"/>
                <w:lang w:val="es-ES"/>
              </w:rPr>
            </w:pPr>
            <w:r w:rsidRPr="007A7E7A">
              <w:rPr>
                <w:rFonts w:ascii="Calibri" w:eastAsia="Times New Roman" w:hAnsi="Calibri" w:cs="Calibri"/>
                <w:color w:val="000000"/>
                <w:lang w:val="es-ES"/>
              </w:rPr>
              <w:t>Ingresos por Anticipos y FR</w:t>
            </w:r>
          </w:p>
        </w:tc>
        <w:tc>
          <w:tcPr>
            <w:tcW w:w="1522" w:type="dxa"/>
            <w:tcBorders>
              <w:top w:val="nil"/>
              <w:left w:val="nil"/>
              <w:bottom w:val="nil"/>
              <w:right w:val="nil"/>
            </w:tcBorders>
            <w:shd w:val="clear" w:color="auto" w:fill="auto"/>
            <w:noWrap/>
            <w:vAlign w:val="bottom"/>
            <w:hideMark/>
          </w:tcPr>
          <w:p w14:paraId="63251FB2"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34,575,966</w:t>
            </w:r>
          </w:p>
        </w:tc>
        <w:tc>
          <w:tcPr>
            <w:tcW w:w="1357" w:type="dxa"/>
            <w:tcBorders>
              <w:top w:val="nil"/>
              <w:left w:val="nil"/>
              <w:bottom w:val="nil"/>
              <w:right w:val="nil"/>
            </w:tcBorders>
            <w:shd w:val="clear" w:color="auto" w:fill="auto"/>
            <w:noWrap/>
            <w:vAlign w:val="bottom"/>
            <w:hideMark/>
          </w:tcPr>
          <w:p w14:paraId="223DD9D7"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25,756,213</w:t>
            </w:r>
          </w:p>
        </w:tc>
        <w:tc>
          <w:tcPr>
            <w:tcW w:w="1357" w:type="dxa"/>
            <w:tcBorders>
              <w:top w:val="nil"/>
              <w:left w:val="nil"/>
              <w:bottom w:val="nil"/>
              <w:right w:val="nil"/>
            </w:tcBorders>
            <w:shd w:val="clear" w:color="auto" w:fill="auto"/>
            <w:noWrap/>
            <w:vAlign w:val="bottom"/>
            <w:hideMark/>
          </w:tcPr>
          <w:p w14:paraId="39DACF58"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26%</w:t>
            </w:r>
          </w:p>
        </w:tc>
      </w:tr>
      <w:tr w:rsidR="007A7E7A" w:rsidRPr="007A7E7A" w14:paraId="0F09C53A" w14:textId="77777777" w:rsidTr="00EF6A44">
        <w:trPr>
          <w:trHeight w:val="293"/>
        </w:trPr>
        <w:tc>
          <w:tcPr>
            <w:tcW w:w="4914" w:type="dxa"/>
            <w:tcBorders>
              <w:top w:val="nil"/>
              <w:left w:val="nil"/>
              <w:bottom w:val="nil"/>
              <w:right w:val="nil"/>
            </w:tcBorders>
            <w:shd w:val="clear" w:color="auto" w:fill="auto"/>
            <w:noWrap/>
            <w:vAlign w:val="bottom"/>
            <w:hideMark/>
          </w:tcPr>
          <w:p w14:paraId="371E3F53" w14:textId="7216A3F8" w:rsidR="007A7E7A" w:rsidRPr="007A7E7A" w:rsidRDefault="007A7E7A" w:rsidP="007A7E7A">
            <w:pPr>
              <w:spacing w:after="0" w:line="240" w:lineRule="auto"/>
              <w:rPr>
                <w:rFonts w:ascii="Calibri" w:eastAsia="Times New Roman" w:hAnsi="Calibri" w:cs="Calibri"/>
                <w:color w:val="000000"/>
                <w:lang w:val="es-ES"/>
              </w:rPr>
            </w:pPr>
            <w:r w:rsidRPr="007A7E7A">
              <w:rPr>
                <w:rFonts w:ascii="Calibri" w:eastAsia="Times New Roman" w:hAnsi="Calibri" w:cs="Calibri"/>
                <w:color w:val="000000"/>
                <w:lang w:val="es-ES"/>
              </w:rPr>
              <w:t xml:space="preserve">Ingresos Por Venta de Servicios (Cuota de </w:t>
            </w:r>
            <w:r w:rsidR="001F0837" w:rsidRPr="007A7E7A">
              <w:rPr>
                <w:rFonts w:ascii="Calibri" w:eastAsia="Times New Roman" w:hAnsi="Calibri" w:cs="Calibri"/>
                <w:color w:val="000000"/>
                <w:lang w:val="es-ES"/>
              </w:rPr>
              <w:t>Recuperación</w:t>
            </w:r>
            <w:r w:rsidRPr="007A7E7A">
              <w:rPr>
                <w:rFonts w:ascii="Calibri" w:eastAsia="Times New Roman" w:hAnsi="Calibri" w:cs="Calibri"/>
                <w:color w:val="000000"/>
                <w:lang w:val="es-ES"/>
              </w:rPr>
              <w:t>)</w:t>
            </w:r>
          </w:p>
        </w:tc>
        <w:tc>
          <w:tcPr>
            <w:tcW w:w="1522" w:type="dxa"/>
            <w:tcBorders>
              <w:top w:val="nil"/>
              <w:left w:val="nil"/>
              <w:bottom w:val="nil"/>
              <w:right w:val="nil"/>
            </w:tcBorders>
            <w:shd w:val="clear" w:color="auto" w:fill="auto"/>
            <w:noWrap/>
            <w:vAlign w:val="bottom"/>
            <w:hideMark/>
          </w:tcPr>
          <w:p w14:paraId="1E701E75"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13,481,296</w:t>
            </w:r>
          </w:p>
        </w:tc>
        <w:tc>
          <w:tcPr>
            <w:tcW w:w="1357" w:type="dxa"/>
            <w:tcBorders>
              <w:top w:val="nil"/>
              <w:left w:val="nil"/>
              <w:bottom w:val="nil"/>
              <w:right w:val="nil"/>
            </w:tcBorders>
            <w:shd w:val="clear" w:color="auto" w:fill="auto"/>
            <w:noWrap/>
            <w:vAlign w:val="bottom"/>
            <w:hideMark/>
          </w:tcPr>
          <w:p w14:paraId="4E4D3709"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11,936,076</w:t>
            </w:r>
          </w:p>
        </w:tc>
        <w:tc>
          <w:tcPr>
            <w:tcW w:w="1357" w:type="dxa"/>
            <w:tcBorders>
              <w:top w:val="nil"/>
              <w:left w:val="nil"/>
              <w:bottom w:val="nil"/>
              <w:right w:val="nil"/>
            </w:tcBorders>
            <w:shd w:val="clear" w:color="auto" w:fill="auto"/>
            <w:noWrap/>
            <w:vAlign w:val="bottom"/>
            <w:hideMark/>
          </w:tcPr>
          <w:p w14:paraId="03452785"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12%</w:t>
            </w:r>
          </w:p>
        </w:tc>
      </w:tr>
      <w:tr w:rsidR="007A7E7A" w:rsidRPr="007A7E7A" w14:paraId="1CF969A4" w14:textId="77777777" w:rsidTr="00EF6A44">
        <w:trPr>
          <w:trHeight w:val="293"/>
        </w:trPr>
        <w:tc>
          <w:tcPr>
            <w:tcW w:w="4914" w:type="dxa"/>
            <w:tcBorders>
              <w:top w:val="nil"/>
              <w:left w:val="nil"/>
              <w:bottom w:val="nil"/>
              <w:right w:val="nil"/>
            </w:tcBorders>
            <w:shd w:val="clear" w:color="auto" w:fill="auto"/>
            <w:noWrap/>
            <w:vAlign w:val="bottom"/>
            <w:hideMark/>
          </w:tcPr>
          <w:p w14:paraId="04E0067C" w14:textId="77777777" w:rsidR="007A7E7A" w:rsidRPr="007A7E7A" w:rsidRDefault="007A7E7A" w:rsidP="007A7E7A">
            <w:pPr>
              <w:spacing w:after="0" w:line="240" w:lineRule="auto"/>
              <w:rPr>
                <w:rFonts w:ascii="Calibri" w:eastAsia="Times New Roman" w:hAnsi="Calibri" w:cs="Calibri"/>
                <w:color w:val="000000"/>
                <w:lang w:val="en-US"/>
              </w:rPr>
            </w:pPr>
            <w:r w:rsidRPr="007A7E7A">
              <w:rPr>
                <w:rFonts w:ascii="Calibri" w:eastAsia="Times New Roman" w:hAnsi="Calibri" w:cs="Calibri"/>
                <w:color w:val="000000"/>
                <w:lang w:val="en-US"/>
              </w:rPr>
              <w:t xml:space="preserve">ARS </w:t>
            </w:r>
            <w:proofErr w:type="spellStart"/>
            <w:r w:rsidRPr="007A7E7A">
              <w:rPr>
                <w:rFonts w:ascii="Calibri" w:eastAsia="Times New Roman" w:hAnsi="Calibri" w:cs="Calibri"/>
                <w:color w:val="000000"/>
                <w:lang w:val="en-US"/>
              </w:rPr>
              <w:t>Privadas</w:t>
            </w:r>
            <w:proofErr w:type="spellEnd"/>
          </w:p>
        </w:tc>
        <w:tc>
          <w:tcPr>
            <w:tcW w:w="1522" w:type="dxa"/>
            <w:tcBorders>
              <w:top w:val="nil"/>
              <w:left w:val="nil"/>
              <w:bottom w:val="nil"/>
              <w:right w:val="nil"/>
            </w:tcBorders>
            <w:shd w:val="clear" w:color="auto" w:fill="auto"/>
            <w:noWrap/>
            <w:vAlign w:val="bottom"/>
            <w:hideMark/>
          </w:tcPr>
          <w:p w14:paraId="2165874F"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6,492,499</w:t>
            </w:r>
          </w:p>
        </w:tc>
        <w:tc>
          <w:tcPr>
            <w:tcW w:w="1357" w:type="dxa"/>
            <w:tcBorders>
              <w:top w:val="nil"/>
              <w:left w:val="nil"/>
              <w:bottom w:val="nil"/>
              <w:right w:val="nil"/>
            </w:tcBorders>
            <w:shd w:val="clear" w:color="auto" w:fill="auto"/>
            <w:noWrap/>
            <w:vAlign w:val="bottom"/>
            <w:hideMark/>
          </w:tcPr>
          <w:p w14:paraId="4F04A762"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4,521,972</w:t>
            </w:r>
          </w:p>
        </w:tc>
        <w:tc>
          <w:tcPr>
            <w:tcW w:w="1357" w:type="dxa"/>
            <w:tcBorders>
              <w:top w:val="nil"/>
              <w:left w:val="nil"/>
              <w:bottom w:val="nil"/>
              <w:right w:val="nil"/>
            </w:tcBorders>
            <w:shd w:val="clear" w:color="auto" w:fill="auto"/>
            <w:noWrap/>
            <w:vAlign w:val="bottom"/>
            <w:hideMark/>
          </w:tcPr>
          <w:p w14:paraId="00963199"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5%</w:t>
            </w:r>
          </w:p>
        </w:tc>
      </w:tr>
      <w:tr w:rsidR="007A7E7A" w:rsidRPr="007A7E7A" w14:paraId="04FDF8A0" w14:textId="77777777" w:rsidTr="00EF6A44">
        <w:trPr>
          <w:trHeight w:val="293"/>
        </w:trPr>
        <w:tc>
          <w:tcPr>
            <w:tcW w:w="4914" w:type="dxa"/>
            <w:tcBorders>
              <w:top w:val="nil"/>
              <w:left w:val="nil"/>
              <w:bottom w:val="nil"/>
              <w:right w:val="nil"/>
            </w:tcBorders>
            <w:shd w:val="clear" w:color="auto" w:fill="auto"/>
            <w:noWrap/>
            <w:vAlign w:val="bottom"/>
            <w:hideMark/>
          </w:tcPr>
          <w:p w14:paraId="27566EC1" w14:textId="77777777" w:rsidR="007A7E7A" w:rsidRPr="007A7E7A" w:rsidRDefault="007A7E7A" w:rsidP="007A7E7A">
            <w:pPr>
              <w:spacing w:after="0" w:line="240" w:lineRule="auto"/>
              <w:rPr>
                <w:rFonts w:ascii="Calibri" w:eastAsia="Times New Roman" w:hAnsi="Calibri" w:cs="Calibri"/>
                <w:b/>
                <w:bCs/>
                <w:color w:val="000000"/>
                <w:lang w:val="en-US"/>
              </w:rPr>
            </w:pPr>
            <w:r w:rsidRPr="007A7E7A">
              <w:rPr>
                <w:rFonts w:ascii="Calibri" w:eastAsia="Times New Roman" w:hAnsi="Calibri" w:cs="Calibri"/>
                <w:b/>
                <w:bCs/>
                <w:color w:val="000000"/>
                <w:lang w:val="en-US"/>
              </w:rPr>
              <w:t>SENASA (SUBSIDIADO Y CONTRIBUTIVO)</w:t>
            </w:r>
          </w:p>
        </w:tc>
        <w:tc>
          <w:tcPr>
            <w:tcW w:w="1522" w:type="dxa"/>
            <w:tcBorders>
              <w:top w:val="nil"/>
              <w:left w:val="nil"/>
              <w:bottom w:val="nil"/>
              <w:right w:val="nil"/>
            </w:tcBorders>
            <w:shd w:val="clear" w:color="auto" w:fill="auto"/>
            <w:noWrap/>
            <w:vAlign w:val="bottom"/>
            <w:hideMark/>
          </w:tcPr>
          <w:p w14:paraId="39E3AD9B" w14:textId="77777777" w:rsidR="007A7E7A" w:rsidRPr="007A7E7A" w:rsidRDefault="007A7E7A" w:rsidP="007A7E7A">
            <w:pPr>
              <w:spacing w:after="0" w:line="240" w:lineRule="auto"/>
              <w:jc w:val="right"/>
              <w:rPr>
                <w:rFonts w:ascii="Calibri" w:eastAsia="Times New Roman" w:hAnsi="Calibri" w:cs="Calibri"/>
                <w:b/>
                <w:bCs/>
                <w:color w:val="000000"/>
                <w:lang w:val="en-US"/>
              </w:rPr>
            </w:pPr>
            <w:r w:rsidRPr="007A7E7A">
              <w:rPr>
                <w:rFonts w:ascii="Calibri" w:eastAsia="Times New Roman" w:hAnsi="Calibri" w:cs="Calibri"/>
                <w:b/>
                <w:bCs/>
                <w:color w:val="000000"/>
                <w:lang w:val="en-US"/>
              </w:rPr>
              <w:t>52,835,732</w:t>
            </w:r>
          </w:p>
        </w:tc>
        <w:tc>
          <w:tcPr>
            <w:tcW w:w="1357" w:type="dxa"/>
            <w:tcBorders>
              <w:top w:val="nil"/>
              <w:left w:val="nil"/>
              <w:bottom w:val="nil"/>
              <w:right w:val="nil"/>
            </w:tcBorders>
            <w:shd w:val="clear" w:color="auto" w:fill="auto"/>
            <w:noWrap/>
            <w:vAlign w:val="bottom"/>
            <w:hideMark/>
          </w:tcPr>
          <w:p w14:paraId="6E87DA13" w14:textId="77777777" w:rsidR="007A7E7A" w:rsidRPr="007A7E7A" w:rsidRDefault="007A7E7A" w:rsidP="007A7E7A">
            <w:pPr>
              <w:spacing w:after="0" w:line="240" w:lineRule="auto"/>
              <w:jc w:val="right"/>
              <w:rPr>
                <w:rFonts w:ascii="Calibri" w:eastAsia="Times New Roman" w:hAnsi="Calibri" w:cs="Calibri"/>
                <w:b/>
                <w:bCs/>
                <w:color w:val="000000"/>
                <w:lang w:val="en-US"/>
              </w:rPr>
            </w:pPr>
            <w:r w:rsidRPr="007A7E7A">
              <w:rPr>
                <w:rFonts w:ascii="Calibri" w:eastAsia="Times New Roman" w:hAnsi="Calibri" w:cs="Calibri"/>
                <w:b/>
                <w:bCs/>
                <w:color w:val="000000"/>
                <w:lang w:val="en-US"/>
              </w:rPr>
              <w:t>55,659,912</w:t>
            </w:r>
          </w:p>
        </w:tc>
        <w:tc>
          <w:tcPr>
            <w:tcW w:w="1357" w:type="dxa"/>
            <w:tcBorders>
              <w:top w:val="nil"/>
              <w:left w:val="nil"/>
              <w:bottom w:val="nil"/>
              <w:right w:val="nil"/>
            </w:tcBorders>
            <w:shd w:val="clear" w:color="auto" w:fill="auto"/>
            <w:noWrap/>
            <w:vAlign w:val="bottom"/>
            <w:hideMark/>
          </w:tcPr>
          <w:p w14:paraId="6CC60D6D" w14:textId="77777777" w:rsidR="007A7E7A" w:rsidRPr="007A7E7A" w:rsidRDefault="007A7E7A" w:rsidP="007A7E7A">
            <w:pPr>
              <w:spacing w:after="0" w:line="240" w:lineRule="auto"/>
              <w:jc w:val="right"/>
              <w:rPr>
                <w:rFonts w:ascii="Calibri" w:eastAsia="Times New Roman" w:hAnsi="Calibri" w:cs="Calibri"/>
                <w:b/>
                <w:bCs/>
                <w:color w:val="000000"/>
                <w:lang w:val="en-US"/>
              </w:rPr>
            </w:pPr>
            <w:r w:rsidRPr="007A7E7A">
              <w:rPr>
                <w:rFonts w:ascii="Calibri" w:eastAsia="Times New Roman" w:hAnsi="Calibri" w:cs="Calibri"/>
                <w:b/>
                <w:bCs/>
                <w:color w:val="000000"/>
                <w:lang w:val="en-US"/>
              </w:rPr>
              <w:t>56%</w:t>
            </w:r>
          </w:p>
        </w:tc>
      </w:tr>
      <w:tr w:rsidR="007A7E7A" w:rsidRPr="007A7E7A" w14:paraId="7C27AFD9" w14:textId="77777777" w:rsidTr="00EF6A44">
        <w:trPr>
          <w:trHeight w:val="308"/>
        </w:trPr>
        <w:tc>
          <w:tcPr>
            <w:tcW w:w="4914" w:type="dxa"/>
            <w:tcBorders>
              <w:top w:val="nil"/>
              <w:left w:val="nil"/>
              <w:bottom w:val="double" w:sz="6" w:space="0" w:color="auto"/>
              <w:right w:val="nil"/>
            </w:tcBorders>
            <w:shd w:val="clear" w:color="auto" w:fill="auto"/>
            <w:noWrap/>
            <w:vAlign w:val="bottom"/>
            <w:hideMark/>
          </w:tcPr>
          <w:p w14:paraId="1E37C681" w14:textId="77777777" w:rsidR="007A7E7A" w:rsidRPr="007A7E7A" w:rsidRDefault="007A7E7A" w:rsidP="007A7E7A">
            <w:pPr>
              <w:spacing w:after="0" w:line="240" w:lineRule="auto"/>
              <w:rPr>
                <w:rFonts w:ascii="Calibri" w:eastAsia="Times New Roman" w:hAnsi="Calibri" w:cs="Calibri"/>
                <w:color w:val="000000"/>
                <w:lang w:val="en-US"/>
              </w:rPr>
            </w:pPr>
            <w:proofErr w:type="spellStart"/>
            <w:r w:rsidRPr="007A7E7A">
              <w:rPr>
                <w:rFonts w:ascii="Calibri" w:eastAsia="Times New Roman" w:hAnsi="Calibri" w:cs="Calibri"/>
                <w:color w:val="000000"/>
                <w:lang w:val="en-US"/>
              </w:rPr>
              <w:t>Otros</w:t>
            </w:r>
            <w:proofErr w:type="spellEnd"/>
            <w:r w:rsidRPr="007A7E7A">
              <w:rPr>
                <w:rFonts w:ascii="Calibri" w:eastAsia="Times New Roman" w:hAnsi="Calibri" w:cs="Calibri"/>
                <w:color w:val="000000"/>
                <w:lang w:val="en-US"/>
              </w:rPr>
              <w:t xml:space="preserve"> </w:t>
            </w:r>
            <w:proofErr w:type="spellStart"/>
            <w:r w:rsidRPr="007A7E7A">
              <w:rPr>
                <w:rFonts w:ascii="Calibri" w:eastAsia="Times New Roman" w:hAnsi="Calibri" w:cs="Calibri"/>
                <w:color w:val="000000"/>
                <w:lang w:val="en-US"/>
              </w:rPr>
              <w:t>Ingresos</w:t>
            </w:r>
            <w:proofErr w:type="spellEnd"/>
          </w:p>
        </w:tc>
        <w:tc>
          <w:tcPr>
            <w:tcW w:w="1522" w:type="dxa"/>
            <w:tcBorders>
              <w:top w:val="nil"/>
              <w:left w:val="nil"/>
              <w:bottom w:val="double" w:sz="6" w:space="0" w:color="auto"/>
              <w:right w:val="nil"/>
            </w:tcBorders>
            <w:shd w:val="clear" w:color="auto" w:fill="auto"/>
            <w:noWrap/>
            <w:vAlign w:val="bottom"/>
            <w:hideMark/>
          </w:tcPr>
          <w:p w14:paraId="5CC6F510"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629,407</w:t>
            </w:r>
          </w:p>
        </w:tc>
        <w:tc>
          <w:tcPr>
            <w:tcW w:w="1357" w:type="dxa"/>
            <w:tcBorders>
              <w:top w:val="nil"/>
              <w:left w:val="nil"/>
              <w:bottom w:val="double" w:sz="6" w:space="0" w:color="auto"/>
              <w:right w:val="nil"/>
            </w:tcBorders>
            <w:shd w:val="clear" w:color="auto" w:fill="auto"/>
            <w:noWrap/>
            <w:vAlign w:val="bottom"/>
            <w:hideMark/>
          </w:tcPr>
          <w:p w14:paraId="57B45B7A" w14:textId="77777777" w:rsidR="007A7E7A" w:rsidRPr="007A7E7A" w:rsidRDefault="007A7E7A" w:rsidP="007A7E7A">
            <w:pPr>
              <w:spacing w:after="0" w:line="240" w:lineRule="auto"/>
              <w:jc w:val="right"/>
              <w:rPr>
                <w:rFonts w:ascii="Calibri" w:eastAsia="Times New Roman" w:hAnsi="Calibri" w:cs="Calibri"/>
                <w:color w:val="000000"/>
                <w:lang w:val="en-US"/>
              </w:rPr>
            </w:pPr>
            <w:r w:rsidRPr="007A7E7A">
              <w:rPr>
                <w:rFonts w:ascii="Calibri" w:eastAsia="Times New Roman" w:hAnsi="Calibri" w:cs="Calibri"/>
                <w:color w:val="000000"/>
                <w:lang w:val="en-US"/>
              </w:rPr>
              <w:t>651,520</w:t>
            </w:r>
          </w:p>
        </w:tc>
        <w:tc>
          <w:tcPr>
            <w:tcW w:w="1357" w:type="dxa"/>
            <w:tcBorders>
              <w:top w:val="nil"/>
              <w:left w:val="nil"/>
              <w:bottom w:val="double" w:sz="6" w:space="0" w:color="auto"/>
              <w:right w:val="nil"/>
            </w:tcBorders>
            <w:shd w:val="clear" w:color="auto" w:fill="auto"/>
            <w:noWrap/>
            <w:vAlign w:val="bottom"/>
            <w:hideMark/>
          </w:tcPr>
          <w:p w14:paraId="3D262A0B" w14:textId="77777777" w:rsidR="007A7E7A" w:rsidRPr="007A7E7A" w:rsidRDefault="007A7E7A" w:rsidP="007A7E7A">
            <w:pPr>
              <w:spacing w:after="0" w:line="240" w:lineRule="auto"/>
              <w:jc w:val="right"/>
              <w:rPr>
                <w:rFonts w:ascii="Calibri" w:eastAsia="Times New Roman" w:hAnsi="Calibri" w:cs="Calibri"/>
                <w:b/>
                <w:bCs/>
                <w:color w:val="000000"/>
                <w:lang w:val="en-US"/>
              </w:rPr>
            </w:pPr>
            <w:r w:rsidRPr="007A7E7A">
              <w:rPr>
                <w:rFonts w:ascii="Calibri" w:eastAsia="Times New Roman" w:hAnsi="Calibri" w:cs="Calibri"/>
                <w:b/>
                <w:bCs/>
                <w:color w:val="000000"/>
                <w:lang w:val="en-US"/>
              </w:rPr>
              <w:t>1%</w:t>
            </w:r>
          </w:p>
        </w:tc>
      </w:tr>
      <w:tr w:rsidR="007A7E7A" w:rsidRPr="007A7E7A" w14:paraId="3CB176FB" w14:textId="77777777" w:rsidTr="00EF6A44">
        <w:trPr>
          <w:trHeight w:val="308"/>
        </w:trPr>
        <w:tc>
          <w:tcPr>
            <w:tcW w:w="4914" w:type="dxa"/>
            <w:tcBorders>
              <w:top w:val="nil"/>
              <w:left w:val="nil"/>
              <w:bottom w:val="nil"/>
              <w:right w:val="nil"/>
            </w:tcBorders>
            <w:shd w:val="clear" w:color="000000" w:fill="D9E1F2"/>
            <w:noWrap/>
            <w:vAlign w:val="bottom"/>
            <w:hideMark/>
          </w:tcPr>
          <w:p w14:paraId="19921F74" w14:textId="77777777" w:rsidR="007A7E7A" w:rsidRPr="007A7E7A" w:rsidRDefault="007A7E7A" w:rsidP="007A7E7A">
            <w:pPr>
              <w:spacing w:after="0" w:line="240" w:lineRule="auto"/>
              <w:rPr>
                <w:rFonts w:ascii="Calibri" w:eastAsia="Times New Roman" w:hAnsi="Calibri" w:cs="Calibri"/>
                <w:b/>
                <w:bCs/>
                <w:color w:val="000000"/>
                <w:lang w:val="en-US"/>
              </w:rPr>
            </w:pPr>
            <w:r w:rsidRPr="007A7E7A">
              <w:rPr>
                <w:rFonts w:ascii="Calibri" w:eastAsia="Times New Roman" w:hAnsi="Calibri" w:cs="Calibri"/>
                <w:b/>
                <w:bCs/>
                <w:color w:val="000000"/>
                <w:lang w:val="en-US"/>
              </w:rPr>
              <w:t xml:space="preserve">Total </w:t>
            </w:r>
            <w:proofErr w:type="spellStart"/>
            <w:r w:rsidRPr="007A7E7A">
              <w:rPr>
                <w:rFonts w:ascii="Calibri" w:eastAsia="Times New Roman" w:hAnsi="Calibri" w:cs="Calibri"/>
                <w:b/>
                <w:bCs/>
                <w:color w:val="000000"/>
                <w:lang w:val="en-US"/>
              </w:rPr>
              <w:t>Ingresos</w:t>
            </w:r>
            <w:proofErr w:type="spellEnd"/>
          </w:p>
        </w:tc>
        <w:tc>
          <w:tcPr>
            <w:tcW w:w="1522" w:type="dxa"/>
            <w:tcBorders>
              <w:top w:val="nil"/>
              <w:left w:val="nil"/>
              <w:bottom w:val="nil"/>
              <w:right w:val="nil"/>
            </w:tcBorders>
            <w:shd w:val="clear" w:color="000000" w:fill="D9E1F2"/>
            <w:noWrap/>
            <w:vAlign w:val="bottom"/>
            <w:hideMark/>
          </w:tcPr>
          <w:p w14:paraId="15CD764A" w14:textId="77777777" w:rsidR="007A7E7A" w:rsidRPr="007A7E7A" w:rsidRDefault="007A7E7A" w:rsidP="007A7E7A">
            <w:pPr>
              <w:spacing w:after="0" w:line="240" w:lineRule="auto"/>
              <w:jc w:val="right"/>
              <w:rPr>
                <w:rFonts w:ascii="Calibri" w:eastAsia="Times New Roman" w:hAnsi="Calibri" w:cs="Calibri"/>
                <w:b/>
                <w:bCs/>
                <w:color w:val="000000"/>
                <w:lang w:val="en-US"/>
              </w:rPr>
            </w:pPr>
            <w:r w:rsidRPr="007A7E7A">
              <w:rPr>
                <w:rFonts w:ascii="Calibri" w:eastAsia="Times New Roman" w:hAnsi="Calibri" w:cs="Calibri"/>
                <w:b/>
                <w:bCs/>
                <w:color w:val="000000"/>
                <w:lang w:val="en-US"/>
              </w:rPr>
              <w:t>108,014,901</w:t>
            </w:r>
          </w:p>
        </w:tc>
        <w:tc>
          <w:tcPr>
            <w:tcW w:w="1357" w:type="dxa"/>
            <w:tcBorders>
              <w:top w:val="nil"/>
              <w:left w:val="nil"/>
              <w:bottom w:val="nil"/>
              <w:right w:val="nil"/>
            </w:tcBorders>
            <w:shd w:val="clear" w:color="000000" w:fill="D9E1F2"/>
            <w:noWrap/>
            <w:vAlign w:val="bottom"/>
            <w:hideMark/>
          </w:tcPr>
          <w:p w14:paraId="063FC3DC" w14:textId="77777777" w:rsidR="007A7E7A" w:rsidRPr="007A7E7A" w:rsidRDefault="007A7E7A" w:rsidP="007A7E7A">
            <w:pPr>
              <w:spacing w:after="0" w:line="240" w:lineRule="auto"/>
              <w:jc w:val="right"/>
              <w:rPr>
                <w:rFonts w:ascii="Calibri" w:eastAsia="Times New Roman" w:hAnsi="Calibri" w:cs="Calibri"/>
                <w:b/>
                <w:bCs/>
                <w:color w:val="000000"/>
                <w:lang w:val="en-US"/>
              </w:rPr>
            </w:pPr>
            <w:r w:rsidRPr="007A7E7A">
              <w:rPr>
                <w:rFonts w:ascii="Calibri" w:eastAsia="Times New Roman" w:hAnsi="Calibri" w:cs="Calibri"/>
                <w:b/>
                <w:bCs/>
                <w:color w:val="000000"/>
                <w:lang w:val="en-US"/>
              </w:rPr>
              <w:t>98,525,693</w:t>
            </w:r>
          </w:p>
        </w:tc>
        <w:tc>
          <w:tcPr>
            <w:tcW w:w="1357" w:type="dxa"/>
            <w:tcBorders>
              <w:top w:val="nil"/>
              <w:left w:val="nil"/>
              <w:bottom w:val="nil"/>
              <w:right w:val="nil"/>
            </w:tcBorders>
            <w:shd w:val="clear" w:color="000000" w:fill="D9E1F2"/>
            <w:noWrap/>
            <w:vAlign w:val="bottom"/>
            <w:hideMark/>
          </w:tcPr>
          <w:p w14:paraId="574993A1" w14:textId="77777777" w:rsidR="007A7E7A" w:rsidRPr="007A7E7A" w:rsidRDefault="007A7E7A" w:rsidP="007A7E7A">
            <w:pPr>
              <w:spacing w:after="0" w:line="240" w:lineRule="auto"/>
              <w:jc w:val="right"/>
              <w:rPr>
                <w:rFonts w:ascii="Calibri" w:eastAsia="Times New Roman" w:hAnsi="Calibri" w:cs="Calibri"/>
                <w:b/>
                <w:bCs/>
                <w:color w:val="000000"/>
                <w:lang w:val="en-US"/>
              </w:rPr>
            </w:pPr>
            <w:r w:rsidRPr="007A7E7A">
              <w:rPr>
                <w:rFonts w:ascii="Calibri" w:eastAsia="Times New Roman" w:hAnsi="Calibri" w:cs="Calibri"/>
                <w:b/>
                <w:bCs/>
                <w:color w:val="000000"/>
                <w:lang w:val="en-US"/>
              </w:rPr>
              <w:t>100%</w:t>
            </w:r>
          </w:p>
        </w:tc>
      </w:tr>
    </w:tbl>
    <w:p w14:paraId="2388A435" w14:textId="77777777" w:rsidR="007A7E7A" w:rsidRDefault="007A7E7A" w:rsidP="007A7E7A">
      <w:pPr>
        <w:rPr>
          <w:b/>
        </w:rPr>
      </w:pPr>
    </w:p>
    <w:p w14:paraId="226E3C59" w14:textId="77777777" w:rsidR="00871B0B" w:rsidRDefault="00871B0B" w:rsidP="001F0837">
      <w:pPr>
        <w:rPr>
          <w:b/>
        </w:rPr>
      </w:pPr>
    </w:p>
    <w:p w14:paraId="7A0DD50E" w14:textId="2A5D531F" w:rsidR="00871B0B" w:rsidRPr="00871B0B" w:rsidRDefault="00871B0B" w:rsidP="00871B0B">
      <w:pPr>
        <w:jc w:val="both"/>
        <w:rPr>
          <w:rFonts w:ascii="Artifex CF Light" w:hAnsi="Artifex CF Light"/>
          <w:sz w:val="18"/>
          <w:szCs w:val="18"/>
        </w:rPr>
      </w:pPr>
      <w:r w:rsidRPr="00871B0B">
        <w:rPr>
          <w:rFonts w:ascii="Artifex CF Light" w:hAnsi="Artifex CF Light"/>
          <w:sz w:val="18"/>
          <w:szCs w:val="18"/>
        </w:rPr>
        <w:t>Dentro de la ejecución de ingresos y gastos presenta</w:t>
      </w:r>
      <w:r w:rsidR="001F0837">
        <w:rPr>
          <w:rFonts w:ascii="Artifex CF Light" w:hAnsi="Artifex CF Light"/>
          <w:sz w:val="18"/>
          <w:szCs w:val="18"/>
        </w:rPr>
        <w:t>dos al cierre del mes de noviembre</w:t>
      </w:r>
      <w:r w:rsidRPr="00871B0B">
        <w:rPr>
          <w:rFonts w:ascii="Artifex CF Light" w:hAnsi="Artifex CF Light"/>
          <w:sz w:val="18"/>
          <w:szCs w:val="18"/>
        </w:rPr>
        <w:t xml:space="preserve"> del año 2020 las asignaciones por transferencias a través de la fuente de financiamiento de Anticipos Financieros representan el 26% del total ingresos complementarios de la Institución.</w:t>
      </w:r>
    </w:p>
    <w:p w14:paraId="7FB37929" w14:textId="77777777" w:rsidR="00871B0B" w:rsidRPr="00871B0B" w:rsidRDefault="00871B0B" w:rsidP="00871B0B">
      <w:pPr>
        <w:jc w:val="both"/>
        <w:rPr>
          <w:rFonts w:ascii="Artifex CF Light" w:hAnsi="Artifex CF Light"/>
          <w:sz w:val="18"/>
          <w:szCs w:val="18"/>
        </w:rPr>
      </w:pPr>
      <w:r w:rsidRPr="00871B0B">
        <w:rPr>
          <w:rFonts w:ascii="Artifex CF Light" w:hAnsi="Artifex CF Light"/>
          <w:sz w:val="18"/>
          <w:szCs w:val="18"/>
        </w:rPr>
        <w:t>Existe un completivo de ingresos  en la prestación del servicio por la cuota de recuperación de aquellos pacientes que no forman parte de ARS complementarias que constituye un 12% de los ingresos representado esto  una ayuda sustancial a la institución para hacer frente a las necesidades.</w:t>
      </w:r>
    </w:p>
    <w:p w14:paraId="233C1C7F" w14:textId="1E09F9AF" w:rsidR="00871B0B" w:rsidRPr="00871B0B" w:rsidRDefault="00871B0B" w:rsidP="00871B0B">
      <w:pPr>
        <w:jc w:val="both"/>
        <w:rPr>
          <w:rFonts w:ascii="Artifex CF Light" w:hAnsi="Artifex CF Light"/>
          <w:sz w:val="18"/>
          <w:szCs w:val="18"/>
        </w:rPr>
      </w:pPr>
      <w:r w:rsidRPr="00871B0B">
        <w:rPr>
          <w:rFonts w:ascii="Artifex CF Light" w:hAnsi="Artifex CF Light"/>
          <w:sz w:val="18"/>
          <w:szCs w:val="18"/>
        </w:rPr>
        <w:t>Dentro del mismo sistema de salud y de la institución hemos sumado esfuerzo por ampliar las ARS privadas que están formando parte de la facturación actual de la institución lo cual progresivamente en el año 2020 hemos sumado un total de 11 ARS PRIVADAS complementarias a SENASA, Incluyéndose a los servicios médicos ofertados a las usuari</w:t>
      </w:r>
      <w:r w:rsidR="001F0837">
        <w:rPr>
          <w:rFonts w:ascii="Artifex CF Light" w:hAnsi="Artifex CF Light"/>
          <w:sz w:val="18"/>
          <w:szCs w:val="18"/>
        </w:rPr>
        <w:t>as.  Las mismas representan el 5</w:t>
      </w:r>
      <w:r w:rsidRPr="00871B0B">
        <w:rPr>
          <w:rFonts w:ascii="Artifex CF Light" w:hAnsi="Artifex CF Light"/>
          <w:sz w:val="18"/>
          <w:szCs w:val="18"/>
        </w:rPr>
        <w:t>% de los ingresos recaudados para este 2020.</w:t>
      </w:r>
    </w:p>
    <w:p w14:paraId="541DFEB1" w14:textId="77777777" w:rsidR="00871B0B" w:rsidRDefault="00871B0B" w:rsidP="00871B0B">
      <w:pPr>
        <w:jc w:val="both"/>
        <w:rPr>
          <w:rFonts w:ascii="Artifex CF Light" w:hAnsi="Artifex CF Light"/>
          <w:sz w:val="18"/>
          <w:szCs w:val="18"/>
        </w:rPr>
      </w:pPr>
      <w:r w:rsidRPr="00871B0B">
        <w:rPr>
          <w:rFonts w:ascii="Artifex CF Light" w:hAnsi="Artifex CF Light"/>
          <w:sz w:val="18"/>
          <w:szCs w:val="18"/>
        </w:rPr>
        <w:t>La institución como ayuda de fuentes de financiamientos de prestación de servicios recibe por concepto de Arrendamiento de espacios, acuerdos interinstitucionales y otros aportes recaudados por servicios odontológicos una porción del 1%   del total ingresos 2020, que se direccionan hacia el apoyo operativo institucional.</w:t>
      </w:r>
    </w:p>
    <w:p w14:paraId="5377D648" w14:textId="77777777" w:rsidR="003D723D" w:rsidRDefault="003D723D" w:rsidP="00871B0B">
      <w:pPr>
        <w:jc w:val="both"/>
        <w:rPr>
          <w:rFonts w:ascii="Artifex CF Light" w:hAnsi="Artifex CF Light"/>
          <w:sz w:val="18"/>
          <w:szCs w:val="18"/>
        </w:rPr>
      </w:pPr>
    </w:p>
    <w:p w14:paraId="3764781A" w14:textId="77777777" w:rsidR="003D723D" w:rsidRDefault="003D723D" w:rsidP="00871B0B">
      <w:pPr>
        <w:jc w:val="both"/>
        <w:rPr>
          <w:rFonts w:ascii="Artifex CF Light" w:hAnsi="Artifex CF Light"/>
          <w:sz w:val="18"/>
          <w:szCs w:val="18"/>
        </w:rPr>
      </w:pPr>
    </w:p>
    <w:p w14:paraId="24603F29" w14:textId="77777777" w:rsidR="003D723D" w:rsidRDefault="003D723D" w:rsidP="00871B0B">
      <w:pPr>
        <w:jc w:val="both"/>
        <w:rPr>
          <w:rFonts w:ascii="Artifex CF Light" w:hAnsi="Artifex CF Light"/>
          <w:sz w:val="18"/>
          <w:szCs w:val="18"/>
        </w:rPr>
      </w:pPr>
    </w:p>
    <w:p w14:paraId="1B63C6D6" w14:textId="77777777" w:rsidR="003D723D" w:rsidRDefault="003D723D" w:rsidP="00871B0B">
      <w:pPr>
        <w:jc w:val="both"/>
        <w:rPr>
          <w:rFonts w:ascii="Artifex CF Light" w:hAnsi="Artifex CF Light"/>
          <w:sz w:val="18"/>
          <w:szCs w:val="18"/>
        </w:rPr>
      </w:pPr>
    </w:p>
    <w:p w14:paraId="5DCFC965" w14:textId="77777777" w:rsidR="003D723D" w:rsidRDefault="003D723D" w:rsidP="00871B0B">
      <w:pPr>
        <w:jc w:val="both"/>
        <w:rPr>
          <w:rFonts w:ascii="Artifex CF Light" w:hAnsi="Artifex CF Light"/>
          <w:sz w:val="18"/>
          <w:szCs w:val="18"/>
        </w:rPr>
      </w:pPr>
    </w:p>
    <w:p w14:paraId="076E16BD" w14:textId="77777777" w:rsidR="003D723D" w:rsidRDefault="003D723D" w:rsidP="00871B0B">
      <w:pPr>
        <w:jc w:val="both"/>
        <w:rPr>
          <w:rFonts w:ascii="Artifex CF Light" w:hAnsi="Artifex CF Light"/>
          <w:sz w:val="18"/>
          <w:szCs w:val="18"/>
        </w:rPr>
      </w:pPr>
    </w:p>
    <w:p w14:paraId="256B0B7B" w14:textId="77777777" w:rsidR="003D723D" w:rsidRDefault="003D723D" w:rsidP="00871B0B">
      <w:pPr>
        <w:jc w:val="both"/>
        <w:rPr>
          <w:rFonts w:ascii="Artifex CF Light" w:hAnsi="Artifex CF Light"/>
          <w:sz w:val="18"/>
          <w:szCs w:val="18"/>
        </w:rPr>
      </w:pPr>
    </w:p>
    <w:p w14:paraId="16A437B7" w14:textId="77777777" w:rsidR="003D723D" w:rsidRDefault="003D723D" w:rsidP="00871B0B">
      <w:pPr>
        <w:jc w:val="both"/>
        <w:rPr>
          <w:rFonts w:ascii="Artifex CF Light" w:hAnsi="Artifex CF Light"/>
          <w:sz w:val="18"/>
          <w:szCs w:val="18"/>
        </w:rPr>
      </w:pPr>
    </w:p>
    <w:p w14:paraId="34FA2CA4" w14:textId="77777777" w:rsidR="003D723D" w:rsidRPr="00976DE6" w:rsidRDefault="003D723D" w:rsidP="00976DE6">
      <w:pPr>
        <w:jc w:val="center"/>
        <w:rPr>
          <w:rFonts w:ascii="Artifex CF Light" w:hAnsi="Artifex CF Light"/>
          <w:color w:val="4F81BD" w:themeColor="accent1"/>
          <w:sz w:val="26"/>
          <w:szCs w:val="26"/>
          <w:lang w:val="es-ES"/>
        </w:rPr>
      </w:pPr>
    </w:p>
    <w:p w14:paraId="1DC09BE1" w14:textId="77777777" w:rsidR="00871B0B" w:rsidRPr="002706E0" w:rsidRDefault="00871B0B" w:rsidP="00871B0B">
      <w:pPr>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FACTURACION</w:t>
      </w:r>
    </w:p>
    <w:p w14:paraId="0128B679" w14:textId="56994023" w:rsidR="00871B0B" w:rsidRPr="00871B0B" w:rsidRDefault="00871B0B" w:rsidP="00871B0B">
      <w:pPr>
        <w:jc w:val="both"/>
        <w:rPr>
          <w:rFonts w:ascii="Artifex CF Light" w:hAnsi="Artifex CF Light"/>
          <w:sz w:val="18"/>
          <w:szCs w:val="18"/>
        </w:rPr>
      </w:pPr>
      <w:r w:rsidRPr="00871B0B">
        <w:rPr>
          <w:rFonts w:ascii="Artifex CF Light" w:hAnsi="Artifex CF Light"/>
          <w:sz w:val="18"/>
          <w:szCs w:val="18"/>
        </w:rPr>
        <w:t>Complementado un poco lo anterior y soportando  la dinámica financiera de las recaudaciones por la Venta de servicios, el Hospital de la Mujer desde el mes de Marzo recibe dentro de sus asignaciones lo que Factura a través de SENASA contributivo y Subsidiado, siendo la principal fuente de ingresos en</w:t>
      </w:r>
      <w:r>
        <w:t xml:space="preserve"> </w:t>
      </w:r>
      <w:r w:rsidRPr="00871B0B">
        <w:rPr>
          <w:rFonts w:ascii="Artifex CF Light" w:hAnsi="Artifex CF Light"/>
          <w:sz w:val="18"/>
          <w:szCs w:val="18"/>
        </w:rPr>
        <w:t>cuanto a servicios de salud como ARS líder y con mayor volumen d</w:t>
      </w:r>
      <w:r w:rsidR="001F0837">
        <w:rPr>
          <w:rFonts w:ascii="Artifex CF Light" w:hAnsi="Artifex CF Light"/>
          <w:sz w:val="18"/>
          <w:szCs w:val="18"/>
        </w:rPr>
        <w:t>e Facturación representado un 56</w:t>
      </w:r>
      <w:r w:rsidRPr="00871B0B">
        <w:rPr>
          <w:rFonts w:ascii="Artifex CF Light" w:hAnsi="Artifex CF Light"/>
          <w:sz w:val="18"/>
          <w:szCs w:val="18"/>
        </w:rPr>
        <w:t>% de lo recaudado por Venta de Servicios de salud:</w:t>
      </w:r>
    </w:p>
    <w:p w14:paraId="2B5F9778" w14:textId="77777777" w:rsidR="00871B0B" w:rsidRDefault="00871B0B" w:rsidP="00871B0B">
      <w:pPr>
        <w:jc w:val="both"/>
      </w:pPr>
    </w:p>
    <w:tbl>
      <w:tblPr>
        <w:tblW w:w="8500" w:type="dxa"/>
        <w:tblLook w:val="04A0" w:firstRow="1" w:lastRow="0" w:firstColumn="1" w:lastColumn="0" w:noHBand="0" w:noVBand="1"/>
      </w:tblPr>
      <w:tblGrid>
        <w:gridCol w:w="5360"/>
        <w:gridCol w:w="1660"/>
        <w:gridCol w:w="1480"/>
      </w:tblGrid>
      <w:tr w:rsidR="00C060B0" w:rsidRPr="00C060B0" w14:paraId="5E5BF2B1" w14:textId="77777777" w:rsidTr="00C060B0">
        <w:trPr>
          <w:trHeight w:val="300"/>
        </w:trPr>
        <w:tc>
          <w:tcPr>
            <w:tcW w:w="5360" w:type="dxa"/>
            <w:tcBorders>
              <w:top w:val="nil"/>
              <w:left w:val="nil"/>
              <w:bottom w:val="nil"/>
              <w:right w:val="nil"/>
            </w:tcBorders>
            <w:shd w:val="clear" w:color="auto" w:fill="auto"/>
            <w:noWrap/>
            <w:vAlign w:val="bottom"/>
            <w:hideMark/>
          </w:tcPr>
          <w:p w14:paraId="39DA70B8" w14:textId="77777777" w:rsidR="00C060B0" w:rsidRPr="00C060B0" w:rsidRDefault="00C060B0" w:rsidP="00C060B0">
            <w:pPr>
              <w:spacing w:after="0" w:line="240" w:lineRule="auto"/>
              <w:rPr>
                <w:rFonts w:ascii="Times New Roman" w:eastAsia="Times New Roman" w:hAnsi="Times New Roman" w:cs="Times New Roman"/>
                <w:sz w:val="24"/>
                <w:szCs w:val="24"/>
                <w:lang w:val="es-ES"/>
              </w:rPr>
            </w:pPr>
          </w:p>
        </w:tc>
        <w:tc>
          <w:tcPr>
            <w:tcW w:w="1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23121F"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2019</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14:paraId="387AE97B"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2020</w:t>
            </w:r>
          </w:p>
        </w:tc>
      </w:tr>
      <w:tr w:rsidR="00C060B0" w:rsidRPr="00C060B0" w14:paraId="730C2F8E" w14:textId="77777777" w:rsidTr="00C060B0">
        <w:trPr>
          <w:trHeight w:val="300"/>
        </w:trPr>
        <w:tc>
          <w:tcPr>
            <w:tcW w:w="5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A566F" w14:textId="77777777" w:rsidR="00C060B0" w:rsidRPr="00C060B0" w:rsidRDefault="00C060B0" w:rsidP="00C060B0">
            <w:pPr>
              <w:spacing w:after="0" w:line="240" w:lineRule="auto"/>
              <w:rPr>
                <w:rFonts w:ascii="Calibri" w:eastAsia="Times New Roman" w:hAnsi="Calibri" w:cs="Calibri"/>
                <w:b/>
                <w:bCs/>
                <w:color w:val="000000"/>
                <w:lang w:val="en-US"/>
              </w:rPr>
            </w:pPr>
            <w:r w:rsidRPr="00C060B0">
              <w:rPr>
                <w:rFonts w:ascii="Calibri" w:eastAsia="Times New Roman" w:hAnsi="Calibri" w:cs="Calibri"/>
                <w:b/>
                <w:bCs/>
                <w:color w:val="000000"/>
                <w:lang w:val="en-US"/>
              </w:rPr>
              <w:t>SENASA (SUBSIDIADO Y CONTRIBUTIVO)</w:t>
            </w:r>
          </w:p>
        </w:tc>
        <w:tc>
          <w:tcPr>
            <w:tcW w:w="1660" w:type="dxa"/>
            <w:tcBorders>
              <w:top w:val="nil"/>
              <w:left w:val="nil"/>
              <w:bottom w:val="single" w:sz="4" w:space="0" w:color="auto"/>
              <w:right w:val="single" w:sz="4" w:space="0" w:color="auto"/>
            </w:tcBorders>
            <w:shd w:val="clear" w:color="auto" w:fill="auto"/>
            <w:noWrap/>
            <w:vAlign w:val="bottom"/>
            <w:hideMark/>
          </w:tcPr>
          <w:p w14:paraId="5852838A" w14:textId="77777777" w:rsidR="00C060B0" w:rsidRPr="00C060B0" w:rsidRDefault="00C060B0" w:rsidP="00C060B0">
            <w:pPr>
              <w:spacing w:after="0" w:line="240" w:lineRule="auto"/>
              <w:jc w:val="right"/>
              <w:rPr>
                <w:rFonts w:ascii="Calibri" w:eastAsia="Times New Roman" w:hAnsi="Calibri" w:cs="Calibri"/>
                <w:b/>
                <w:bCs/>
                <w:color w:val="000000"/>
                <w:lang w:val="en-US"/>
              </w:rPr>
            </w:pPr>
            <w:r w:rsidRPr="00C060B0">
              <w:rPr>
                <w:rFonts w:ascii="Calibri" w:eastAsia="Times New Roman" w:hAnsi="Calibri" w:cs="Calibri"/>
                <w:b/>
                <w:bCs/>
                <w:color w:val="000000"/>
                <w:lang w:val="en-US"/>
              </w:rPr>
              <w:t>52,835,732</w:t>
            </w:r>
          </w:p>
        </w:tc>
        <w:tc>
          <w:tcPr>
            <w:tcW w:w="1480" w:type="dxa"/>
            <w:tcBorders>
              <w:top w:val="nil"/>
              <w:left w:val="nil"/>
              <w:bottom w:val="single" w:sz="4" w:space="0" w:color="auto"/>
              <w:right w:val="single" w:sz="4" w:space="0" w:color="auto"/>
            </w:tcBorders>
            <w:shd w:val="clear" w:color="auto" w:fill="auto"/>
            <w:noWrap/>
            <w:vAlign w:val="bottom"/>
            <w:hideMark/>
          </w:tcPr>
          <w:p w14:paraId="708D2D35" w14:textId="77777777" w:rsidR="00C060B0" w:rsidRPr="00C060B0" w:rsidRDefault="00C060B0" w:rsidP="00C060B0">
            <w:pPr>
              <w:spacing w:after="0" w:line="240" w:lineRule="auto"/>
              <w:jc w:val="right"/>
              <w:rPr>
                <w:rFonts w:ascii="Calibri" w:eastAsia="Times New Roman" w:hAnsi="Calibri" w:cs="Calibri"/>
                <w:b/>
                <w:bCs/>
                <w:color w:val="000000"/>
                <w:lang w:val="en-US"/>
              </w:rPr>
            </w:pPr>
            <w:r w:rsidRPr="00C060B0">
              <w:rPr>
                <w:rFonts w:ascii="Calibri" w:eastAsia="Times New Roman" w:hAnsi="Calibri" w:cs="Calibri"/>
                <w:b/>
                <w:bCs/>
                <w:color w:val="000000"/>
                <w:lang w:val="en-US"/>
              </w:rPr>
              <w:t>55,659,912</w:t>
            </w:r>
          </w:p>
        </w:tc>
      </w:tr>
      <w:tr w:rsidR="00C060B0" w:rsidRPr="00C060B0" w14:paraId="232A8FCA" w14:textId="77777777" w:rsidTr="00C060B0">
        <w:trPr>
          <w:trHeight w:val="300"/>
        </w:trPr>
        <w:tc>
          <w:tcPr>
            <w:tcW w:w="5360" w:type="dxa"/>
            <w:tcBorders>
              <w:top w:val="nil"/>
              <w:left w:val="nil"/>
              <w:bottom w:val="nil"/>
              <w:right w:val="nil"/>
            </w:tcBorders>
            <w:shd w:val="clear" w:color="auto" w:fill="auto"/>
            <w:noWrap/>
            <w:vAlign w:val="bottom"/>
            <w:hideMark/>
          </w:tcPr>
          <w:p w14:paraId="35894A9B" w14:textId="2F2E2BC4" w:rsidR="00C060B0" w:rsidRPr="00C060B0" w:rsidRDefault="00C060B0" w:rsidP="00C060B0">
            <w:pPr>
              <w:spacing w:after="0" w:line="240" w:lineRule="auto"/>
              <w:rPr>
                <w:rFonts w:ascii="Calibri" w:eastAsia="Times New Roman" w:hAnsi="Calibri" w:cs="Calibri"/>
                <w:color w:val="000000"/>
                <w:sz w:val="20"/>
                <w:szCs w:val="20"/>
                <w:lang w:val="es-ES"/>
              </w:rPr>
            </w:pPr>
            <w:r w:rsidRPr="00C060B0">
              <w:rPr>
                <w:rFonts w:ascii="Calibri" w:eastAsia="Times New Roman" w:hAnsi="Calibri" w:cs="Calibri"/>
                <w:b/>
                <w:bCs/>
                <w:color w:val="000000"/>
                <w:sz w:val="20"/>
                <w:szCs w:val="20"/>
                <w:lang w:val="es-ES"/>
              </w:rPr>
              <w:t>Nota:</w:t>
            </w:r>
            <w:r w:rsidR="001F0837">
              <w:rPr>
                <w:rFonts w:ascii="Calibri" w:eastAsia="Times New Roman" w:hAnsi="Calibri" w:cs="Calibri"/>
                <w:color w:val="000000"/>
                <w:sz w:val="20"/>
                <w:szCs w:val="20"/>
                <w:lang w:val="es-ES"/>
              </w:rPr>
              <w:t xml:space="preserve"> Al cierre del 31 de noviembre</w:t>
            </w:r>
            <w:r w:rsidRPr="00C060B0">
              <w:rPr>
                <w:rFonts w:ascii="Calibri" w:eastAsia="Times New Roman" w:hAnsi="Calibri" w:cs="Calibri"/>
                <w:color w:val="000000"/>
                <w:sz w:val="20"/>
                <w:szCs w:val="20"/>
                <w:lang w:val="es-ES"/>
              </w:rPr>
              <w:t xml:space="preserve"> de 2020</w:t>
            </w:r>
          </w:p>
        </w:tc>
        <w:tc>
          <w:tcPr>
            <w:tcW w:w="1660" w:type="dxa"/>
            <w:tcBorders>
              <w:top w:val="nil"/>
              <w:left w:val="nil"/>
              <w:bottom w:val="nil"/>
              <w:right w:val="nil"/>
            </w:tcBorders>
            <w:shd w:val="clear" w:color="auto" w:fill="auto"/>
            <w:noWrap/>
            <w:vAlign w:val="bottom"/>
            <w:hideMark/>
          </w:tcPr>
          <w:p w14:paraId="6EFFE510" w14:textId="77777777" w:rsidR="00C060B0" w:rsidRPr="00C060B0" w:rsidRDefault="00C060B0" w:rsidP="00C060B0">
            <w:pPr>
              <w:spacing w:after="0" w:line="240" w:lineRule="auto"/>
              <w:rPr>
                <w:rFonts w:ascii="Calibri" w:eastAsia="Times New Roman" w:hAnsi="Calibri" w:cs="Calibri"/>
                <w:color w:val="000000"/>
                <w:sz w:val="20"/>
                <w:szCs w:val="20"/>
                <w:lang w:val="es-ES"/>
              </w:rPr>
            </w:pPr>
          </w:p>
        </w:tc>
        <w:tc>
          <w:tcPr>
            <w:tcW w:w="1480" w:type="dxa"/>
            <w:tcBorders>
              <w:top w:val="nil"/>
              <w:left w:val="nil"/>
              <w:bottom w:val="nil"/>
              <w:right w:val="nil"/>
            </w:tcBorders>
            <w:shd w:val="clear" w:color="auto" w:fill="auto"/>
            <w:noWrap/>
            <w:vAlign w:val="bottom"/>
            <w:hideMark/>
          </w:tcPr>
          <w:p w14:paraId="6A037EF6" w14:textId="77777777" w:rsidR="00C060B0" w:rsidRPr="00C060B0" w:rsidRDefault="00C060B0" w:rsidP="00C060B0">
            <w:pPr>
              <w:spacing w:after="0" w:line="240" w:lineRule="auto"/>
              <w:jc w:val="right"/>
              <w:rPr>
                <w:rFonts w:ascii="Times New Roman" w:eastAsia="Times New Roman" w:hAnsi="Times New Roman" w:cs="Times New Roman"/>
                <w:sz w:val="20"/>
                <w:szCs w:val="20"/>
                <w:lang w:val="es-ES"/>
              </w:rPr>
            </w:pPr>
          </w:p>
        </w:tc>
      </w:tr>
    </w:tbl>
    <w:p w14:paraId="40597AC2" w14:textId="77777777" w:rsidR="00C060B0" w:rsidRDefault="00C060B0" w:rsidP="00871B0B">
      <w:pPr>
        <w:jc w:val="both"/>
        <w:rPr>
          <w:lang w:val="es-ES"/>
        </w:rPr>
      </w:pPr>
    </w:p>
    <w:p w14:paraId="43C7497B" w14:textId="77777777" w:rsidR="00C060B0" w:rsidRPr="00C060B0" w:rsidRDefault="00C060B0" w:rsidP="00871B0B">
      <w:pPr>
        <w:jc w:val="both"/>
        <w:rPr>
          <w:lang w:val="es-ES"/>
        </w:rPr>
      </w:pPr>
    </w:p>
    <w:p w14:paraId="0D42AE0A" w14:textId="77777777" w:rsidR="00871B0B" w:rsidRDefault="00871B0B" w:rsidP="00871B0B">
      <w:pPr>
        <w:jc w:val="center"/>
        <w:rPr>
          <w:b/>
        </w:rPr>
      </w:pPr>
    </w:p>
    <w:tbl>
      <w:tblPr>
        <w:tblpPr w:leftFromText="180" w:rightFromText="180" w:vertAnchor="text" w:horzAnchor="margin" w:tblpXSpec="center" w:tblpY="390"/>
        <w:tblW w:w="9561" w:type="dxa"/>
        <w:tblLook w:val="04A0" w:firstRow="1" w:lastRow="0" w:firstColumn="1" w:lastColumn="0" w:noHBand="0" w:noVBand="1"/>
      </w:tblPr>
      <w:tblGrid>
        <w:gridCol w:w="4651"/>
        <w:gridCol w:w="1440"/>
        <w:gridCol w:w="1284"/>
        <w:gridCol w:w="1476"/>
        <w:gridCol w:w="902"/>
      </w:tblGrid>
      <w:tr w:rsidR="001F0837" w:rsidRPr="001F0837" w14:paraId="69926FEC" w14:textId="77777777" w:rsidTr="00EF6A44">
        <w:trPr>
          <w:trHeight w:val="314"/>
        </w:trPr>
        <w:tc>
          <w:tcPr>
            <w:tcW w:w="4651" w:type="dxa"/>
            <w:tcBorders>
              <w:top w:val="nil"/>
              <w:left w:val="nil"/>
              <w:bottom w:val="nil"/>
              <w:right w:val="nil"/>
            </w:tcBorders>
            <w:shd w:val="clear" w:color="000000" w:fill="D9D9D9"/>
            <w:noWrap/>
            <w:vAlign w:val="bottom"/>
            <w:hideMark/>
          </w:tcPr>
          <w:p w14:paraId="28AA76B1" w14:textId="77777777" w:rsidR="001F0837" w:rsidRPr="001F0837" w:rsidRDefault="001F0837" w:rsidP="001F0837">
            <w:pPr>
              <w:spacing w:after="0" w:line="240" w:lineRule="auto"/>
              <w:jc w:val="center"/>
              <w:rPr>
                <w:rFonts w:ascii="Calibri" w:eastAsia="Times New Roman" w:hAnsi="Calibri" w:cs="Calibri"/>
                <w:b/>
                <w:bCs/>
                <w:color w:val="000000"/>
                <w:sz w:val="20"/>
                <w:szCs w:val="20"/>
                <w:lang w:val="en-US"/>
              </w:rPr>
            </w:pPr>
            <w:r w:rsidRPr="001F0837">
              <w:rPr>
                <w:rFonts w:ascii="Calibri" w:eastAsia="Times New Roman" w:hAnsi="Calibri" w:cs="Calibri"/>
                <w:b/>
                <w:bCs/>
                <w:color w:val="000000"/>
                <w:sz w:val="20"/>
                <w:szCs w:val="20"/>
                <w:lang w:val="en-US"/>
              </w:rPr>
              <w:t>GLOSA</w:t>
            </w:r>
          </w:p>
        </w:tc>
        <w:tc>
          <w:tcPr>
            <w:tcW w:w="1440" w:type="dxa"/>
            <w:tcBorders>
              <w:top w:val="nil"/>
              <w:left w:val="nil"/>
              <w:bottom w:val="nil"/>
              <w:right w:val="nil"/>
            </w:tcBorders>
            <w:shd w:val="clear" w:color="000000" w:fill="D9D9D9"/>
            <w:noWrap/>
            <w:vAlign w:val="bottom"/>
            <w:hideMark/>
          </w:tcPr>
          <w:p w14:paraId="2E981AC6" w14:textId="77777777" w:rsidR="001F0837" w:rsidRPr="001F0837" w:rsidRDefault="001F0837" w:rsidP="001F0837">
            <w:pPr>
              <w:spacing w:after="0" w:line="240" w:lineRule="auto"/>
              <w:jc w:val="center"/>
              <w:rPr>
                <w:rFonts w:ascii="Calibri" w:eastAsia="Times New Roman" w:hAnsi="Calibri" w:cs="Calibri"/>
                <w:b/>
                <w:bCs/>
                <w:color w:val="000000"/>
                <w:lang w:val="en-US"/>
              </w:rPr>
            </w:pPr>
            <w:r w:rsidRPr="001F0837">
              <w:rPr>
                <w:rFonts w:ascii="Calibri" w:eastAsia="Times New Roman" w:hAnsi="Calibri" w:cs="Calibri"/>
                <w:b/>
                <w:bCs/>
                <w:color w:val="000000"/>
                <w:lang w:val="en-US"/>
              </w:rPr>
              <w:t>META</w:t>
            </w:r>
          </w:p>
        </w:tc>
        <w:tc>
          <w:tcPr>
            <w:tcW w:w="1284" w:type="dxa"/>
            <w:tcBorders>
              <w:top w:val="nil"/>
              <w:left w:val="nil"/>
              <w:bottom w:val="nil"/>
              <w:right w:val="nil"/>
            </w:tcBorders>
            <w:shd w:val="clear" w:color="000000" w:fill="D9D9D9"/>
            <w:noWrap/>
            <w:vAlign w:val="bottom"/>
            <w:hideMark/>
          </w:tcPr>
          <w:p w14:paraId="1C47F9CB" w14:textId="77777777" w:rsidR="001F0837" w:rsidRPr="001F0837" w:rsidRDefault="001F0837" w:rsidP="001F0837">
            <w:pPr>
              <w:spacing w:after="0" w:line="240" w:lineRule="auto"/>
              <w:jc w:val="center"/>
              <w:rPr>
                <w:rFonts w:ascii="Calibri" w:eastAsia="Times New Roman" w:hAnsi="Calibri" w:cs="Calibri"/>
                <w:b/>
                <w:bCs/>
                <w:color w:val="000000"/>
                <w:lang w:val="en-US"/>
              </w:rPr>
            </w:pPr>
            <w:proofErr w:type="spellStart"/>
            <w:r w:rsidRPr="001F0837">
              <w:rPr>
                <w:rFonts w:ascii="Calibri" w:eastAsia="Times New Roman" w:hAnsi="Calibri" w:cs="Calibri"/>
                <w:b/>
                <w:bCs/>
                <w:color w:val="000000"/>
                <w:lang w:val="en-US"/>
              </w:rPr>
              <w:t>Numerador</w:t>
            </w:r>
            <w:proofErr w:type="spellEnd"/>
            <w:r w:rsidRPr="001F0837">
              <w:rPr>
                <w:rFonts w:ascii="Calibri" w:eastAsia="Times New Roman" w:hAnsi="Calibri" w:cs="Calibri"/>
                <w:b/>
                <w:bCs/>
                <w:color w:val="000000"/>
                <w:lang w:val="en-US"/>
              </w:rPr>
              <w:t xml:space="preserve"> </w:t>
            </w:r>
          </w:p>
        </w:tc>
        <w:tc>
          <w:tcPr>
            <w:tcW w:w="1284" w:type="dxa"/>
            <w:tcBorders>
              <w:top w:val="nil"/>
              <w:left w:val="nil"/>
              <w:bottom w:val="nil"/>
              <w:right w:val="nil"/>
            </w:tcBorders>
            <w:shd w:val="clear" w:color="000000" w:fill="D9D9D9"/>
            <w:noWrap/>
            <w:vAlign w:val="bottom"/>
            <w:hideMark/>
          </w:tcPr>
          <w:p w14:paraId="1046AEC0" w14:textId="77777777" w:rsidR="001F0837" w:rsidRPr="001F0837" w:rsidRDefault="001F0837" w:rsidP="001F0837">
            <w:pPr>
              <w:spacing w:after="0" w:line="240" w:lineRule="auto"/>
              <w:jc w:val="center"/>
              <w:rPr>
                <w:rFonts w:ascii="Calibri" w:eastAsia="Times New Roman" w:hAnsi="Calibri" w:cs="Calibri"/>
                <w:b/>
                <w:bCs/>
                <w:color w:val="000000"/>
                <w:lang w:val="en-US"/>
              </w:rPr>
            </w:pPr>
            <w:proofErr w:type="spellStart"/>
            <w:r w:rsidRPr="001F0837">
              <w:rPr>
                <w:rFonts w:ascii="Calibri" w:eastAsia="Times New Roman" w:hAnsi="Calibri" w:cs="Calibri"/>
                <w:b/>
                <w:bCs/>
                <w:color w:val="000000"/>
                <w:lang w:val="en-US"/>
              </w:rPr>
              <w:t>Denominador</w:t>
            </w:r>
            <w:proofErr w:type="spellEnd"/>
          </w:p>
        </w:tc>
        <w:tc>
          <w:tcPr>
            <w:tcW w:w="902" w:type="dxa"/>
            <w:tcBorders>
              <w:top w:val="nil"/>
              <w:left w:val="nil"/>
              <w:bottom w:val="nil"/>
              <w:right w:val="nil"/>
            </w:tcBorders>
            <w:shd w:val="clear" w:color="000000" w:fill="D9D9D9"/>
            <w:noWrap/>
            <w:vAlign w:val="bottom"/>
            <w:hideMark/>
          </w:tcPr>
          <w:p w14:paraId="02AAB29A" w14:textId="77777777" w:rsidR="001F0837" w:rsidRPr="001F0837" w:rsidRDefault="001F0837" w:rsidP="001F0837">
            <w:pPr>
              <w:spacing w:after="0" w:line="240" w:lineRule="auto"/>
              <w:jc w:val="center"/>
              <w:rPr>
                <w:rFonts w:ascii="Calibri" w:eastAsia="Times New Roman" w:hAnsi="Calibri" w:cs="Calibri"/>
                <w:b/>
                <w:bCs/>
                <w:color w:val="000000"/>
                <w:lang w:val="en-US"/>
              </w:rPr>
            </w:pPr>
            <w:r w:rsidRPr="001F0837">
              <w:rPr>
                <w:rFonts w:ascii="Calibri" w:eastAsia="Times New Roman" w:hAnsi="Calibri" w:cs="Calibri"/>
                <w:b/>
                <w:bCs/>
                <w:color w:val="000000"/>
                <w:lang w:val="en-US"/>
              </w:rPr>
              <w:t>%</w:t>
            </w:r>
          </w:p>
        </w:tc>
      </w:tr>
      <w:tr w:rsidR="001F0837" w:rsidRPr="001F0837" w14:paraId="37ED8907" w14:textId="77777777" w:rsidTr="00EF6A44">
        <w:trPr>
          <w:trHeight w:val="420"/>
        </w:trPr>
        <w:tc>
          <w:tcPr>
            <w:tcW w:w="4651" w:type="dxa"/>
            <w:tcBorders>
              <w:top w:val="nil"/>
              <w:left w:val="nil"/>
              <w:bottom w:val="nil"/>
              <w:right w:val="nil"/>
            </w:tcBorders>
            <w:shd w:val="clear" w:color="auto" w:fill="auto"/>
            <w:noWrap/>
            <w:vAlign w:val="bottom"/>
            <w:hideMark/>
          </w:tcPr>
          <w:p w14:paraId="31DC907F" w14:textId="77777777" w:rsidR="001F0837" w:rsidRPr="001F0837" w:rsidRDefault="001F0837" w:rsidP="001F0837">
            <w:pPr>
              <w:spacing w:after="0" w:line="240" w:lineRule="auto"/>
              <w:rPr>
                <w:rFonts w:ascii="Calibri" w:eastAsia="Times New Roman" w:hAnsi="Calibri" w:cs="Calibri"/>
                <w:color w:val="000000"/>
                <w:sz w:val="20"/>
                <w:szCs w:val="20"/>
                <w:lang w:val="en-US"/>
              </w:rPr>
            </w:pPr>
            <w:proofErr w:type="spellStart"/>
            <w:r w:rsidRPr="001F0837">
              <w:rPr>
                <w:rFonts w:ascii="Calibri" w:eastAsia="Times New Roman" w:hAnsi="Calibri" w:cs="Calibri"/>
                <w:color w:val="000000"/>
                <w:sz w:val="20"/>
                <w:szCs w:val="20"/>
                <w:lang w:val="en-US"/>
              </w:rPr>
              <w:t>Año</w:t>
            </w:r>
            <w:proofErr w:type="spellEnd"/>
            <w:r w:rsidRPr="001F0837">
              <w:rPr>
                <w:rFonts w:ascii="Calibri" w:eastAsia="Times New Roman" w:hAnsi="Calibri" w:cs="Calibri"/>
                <w:color w:val="000000"/>
                <w:sz w:val="20"/>
                <w:szCs w:val="20"/>
                <w:lang w:val="en-US"/>
              </w:rPr>
              <w:t xml:space="preserve"> 2019</w:t>
            </w:r>
          </w:p>
        </w:tc>
        <w:tc>
          <w:tcPr>
            <w:tcW w:w="1440" w:type="dxa"/>
            <w:tcBorders>
              <w:top w:val="nil"/>
              <w:left w:val="nil"/>
              <w:bottom w:val="nil"/>
              <w:right w:val="nil"/>
            </w:tcBorders>
            <w:shd w:val="clear" w:color="auto" w:fill="auto"/>
            <w:noWrap/>
            <w:vAlign w:val="bottom"/>
            <w:hideMark/>
          </w:tcPr>
          <w:p w14:paraId="75A027DC" w14:textId="77777777" w:rsidR="001F0837" w:rsidRPr="001F0837" w:rsidRDefault="001F0837" w:rsidP="001F0837">
            <w:pPr>
              <w:spacing w:after="0" w:line="240" w:lineRule="auto"/>
              <w:jc w:val="right"/>
              <w:rPr>
                <w:rFonts w:ascii="Calibri" w:eastAsia="Times New Roman" w:hAnsi="Calibri" w:cs="Calibri"/>
                <w:b/>
                <w:bCs/>
                <w:color w:val="000000"/>
                <w:lang w:val="en-US"/>
              </w:rPr>
            </w:pPr>
            <w:r w:rsidRPr="001F0837">
              <w:rPr>
                <w:rFonts w:ascii="Calibri" w:eastAsia="Times New Roman" w:hAnsi="Calibri" w:cs="Calibri"/>
                <w:b/>
                <w:bCs/>
                <w:color w:val="000000"/>
                <w:lang w:val="en-US"/>
              </w:rPr>
              <w:t>5%</w:t>
            </w:r>
          </w:p>
        </w:tc>
        <w:tc>
          <w:tcPr>
            <w:tcW w:w="1284" w:type="dxa"/>
            <w:tcBorders>
              <w:top w:val="nil"/>
              <w:left w:val="nil"/>
              <w:bottom w:val="nil"/>
              <w:right w:val="nil"/>
            </w:tcBorders>
            <w:shd w:val="clear" w:color="auto" w:fill="auto"/>
            <w:noWrap/>
            <w:vAlign w:val="bottom"/>
            <w:hideMark/>
          </w:tcPr>
          <w:p w14:paraId="1C2606F4" w14:textId="77777777" w:rsidR="001F0837" w:rsidRPr="001F0837" w:rsidRDefault="001F0837" w:rsidP="001F0837">
            <w:pPr>
              <w:spacing w:after="0" w:line="240" w:lineRule="auto"/>
              <w:jc w:val="right"/>
              <w:rPr>
                <w:rFonts w:ascii="Calibri" w:eastAsia="Times New Roman" w:hAnsi="Calibri" w:cs="Calibri"/>
                <w:b/>
                <w:bCs/>
                <w:color w:val="000000"/>
                <w:lang w:val="en-US"/>
              </w:rPr>
            </w:pPr>
            <w:r w:rsidRPr="001F0837">
              <w:rPr>
                <w:rFonts w:ascii="Calibri" w:eastAsia="Times New Roman" w:hAnsi="Calibri" w:cs="Calibri"/>
                <w:b/>
                <w:bCs/>
                <w:color w:val="000000"/>
                <w:lang w:val="en-US"/>
              </w:rPr>
              <w:t>1,162,000</w:t>
            </w:r>
          </w:p>
        </w:tc>
        <w:tc>
          <w:tcPr>
            <w:tcW w:w="1284" w:type="dxa"/>
            <w:tcBorders>
              <w:top w:val="nil"/>
              <w:left w:val="nil"/>
              <w:bottom w:val="nil"/>
              <w:right w:val="nil"/>
            </w:tcBorders>
            <w:shd w:val="clear" w:color="auto" w:fill="auto"/>
            <w:noWrap/>
            <w:vAlign w:val="bottom"/>
            <w:hideMark/>
          </w:tcPr>
          <w:p w14:paraId="79E584FF" w14:textId="77777777" w:rsidR="001F0837" w:rsidRPr="001F0837" w:rsidRDefault="001F0837" w:rsidP="001F0837">
            <w:pPr>
              <w:spacing w:after="0" w:line="240" w:lineRule="auto"/>
              <w:jc w:val="right"/>
              <w:rPr>
                <w:rFonts w:ascii="Calibri" w:eastAsia="Times New Roman" w:hAnsi="Calibri" w:cs="Calibri"/>
                <w:b/>
                <w:bCs/>
                <w:color w:val="000000"/>
                <w:lang w:val="en-US"/>
              </w:rPr>
            </w:pPr>
            <w:r w:rsidRPr="001F0837">
              <w:rPr>
                <w:rFonts w:ascii="Calibri" w:eastAsia="Times New Roman" w:hAnsi="Calibri" w:cs="Calibri"/>
                <w:b/>
                <w:bCs/>
                <w:color w:val="000000"/>
                <w:lang w:val="en-US"/>
              </w:rPr>
              <w:t>58,322,454</w:t>
            </w:r>
          </w:p>
        </w:tc>
        <w:tc>
          <w:tcPr>
            <w:tcW w:w="902" w:type="dxa"/>
            <w:tcBorders>
              <w:top w:val="nil"/>
              <w:left w:val="nil"/>
              <w:bottom w:val="nil"/>
              <w:right w:val="nil"/>
            </w:tcBorders>
            <w:shd w:val="clear" w:color="auto" w:fill="auto"/>
            <w:noWrap/>
            <w:vAlign w:val="bottom"/>
            <w:hideMark/>
          </w:tcPr>
          <w:p w14:paraId="752C19FA" w14:textId="77777777" w:rsidR="001F0837" w:rsidRPr="001F0837" w:rsidRDefault="001F0837" w:rsidP="001F0837">
            <w:pPr>
              <w:spacing w:after="0" w:line="240" w:lineRule="auto"/>
              <w:jc w:val="right"/>
              <w:rPr>
                <w:rFonts w:ascii="Calibri" w:eastAsia="Times New Roman" w:hAnsi="Calibri" w:cs="Calibri"/>
                <w:b/>
                <w:bCs/>
                <w:color w:val="000000"/>
                <w:lang w:val="en-US"/>
              </w:rPr>
            </w:pPr>
            <w:r w:rsidRPr="001F0837">
              <w:rPr>
                <w:rFonts w:ascii="Calibri" w:eastAsia="Times New Roman" w:hAnsi="Calibri" w:cs="Calibri"/>
                <w:b/>
                <w:bCs/>
                <w:color w:val="000000"/>
                <w:lang w:val="en-US"/>
              </w:rPr>
              <w:t>2%</w:t>
            </w:r>
          </w:p>
        </w:tc>
      </w:tr>
      <w:tr w:rsidR="001F0837" w:rsidRPr="001F0837" w14:paraId="26573B74" w14:textId="77777777" w:rsidTr="00EF6A44">
        <w:trPr>
          <w:trHeight w:val="420"/>
        </w:trPr>
        <w:tc>
          <w:tcPr>
            <w:tcW w:w="4651" w:type="dxa"/>
            <w:tcBorders>
              <w:top w:val="nil"/>
              <w:left w:val="nil"/>
              <w:bottom w:val="double" w:sz="6" w:space="0" w:color="auto"/>
              <w:right w:val="nil"/>
            </w:tcBorders>
            <w:shd w:val="clear" w:color="auto" w:fill="auto"/>
            <w:noWrap/>
            <w:vAlign w:val="bottom"/>
            <w:hideMark/>
          </w:tcPr>
          <w:p w14:paraId="2EAE991A" w14:textId="77777777" w:rsidR="001F0837" w:rsidRPr="001F0837" w:rsidRDefault="001F0837" w:rsidP="001F0837">
            <w:pPr>
              <w:spacing w:after="0" w:line="240" w:lineRule="auto"/>
              <w:rPr>
                <w:rFonts w:ascii="Calibri" w:eastAsia="Times New Roman" w:hAnsi="Calibri" w:cs="Calibri"/>
                <w:color w:val="000000"/>
                <w:sz w:val="20"/>
                <w:szCs w:val="20"/>
                <w:lang w:val="en-US"/>
              </w:rPr>
            </w:pPr>
            <w:proofErr w:type="spellStart"/>
            <w:r w:rsidRPr="001F0837">
              <w:rPr>
                <w:rFonts w:ascii="Calibri" w:eastAsia="Times New Roman" w:hAnsi="Calibri" w:cs="Calibri"/>
                <w:color w:val="000000"/>
                <w:sz w:val="20"/>
                <w:szCs w:val="20"/>
                <w:lang w:val="en-US"/>
              </w:rPr>
              <w:t>Año</w:t>
            </w:r>
            <w:proofErr w:type="spellEnd"/>
            <w:r w:rsidRPr="001F0837">
              <w:rPr>
                <w:rFonts w:ascii="Calibri" w:eastAsia="Times New Roman" w:hAnsi="Calibri" w:cs="Calibri"/>
                <w:color w:val="000000"/>
                <w:sz w:val="20"/>
                <w:szCs w:val="20"/>
                <w:lang w:val="en-US"/>
              </w:rPr>
              <w:t xml:space="preserve"> 2020</w:t>
            </w:r>
          </w:p>
        </w:tc>
        <w:tc>
          <w:tcPr>
            <w:tcW w:w="1440" w:type="dxa"/>
            <w:tcBorders>
              <w:top w:val="nil"/>
              <w:left w:val="nil"/>
              <w:bottom w:val="double" w:sz="6" w:space="0" w:color="auto"/>
              <w:right w:val="nil"/>
            </w:tcBorders>
            <w:shd w:val="clear" w:color="000000" w:fill="FFFF00"/>
            <w:noWrap/>
            <w:vAlign w:val="bottom"/>
            <w:hideMark/>
          </w:tcPr>
          <w:p w14:paraId="7B343FD3" w14:textId="77777777" w:rsidR="001F0837" w:rsidRPr="001F0837" w:rsidRDefault="001F0837" w:rsidP="001F0837">
            <w:pPr>
              <w:spacing w:after="0" w:line="240" w:lineRule="auto"/>
              <w:jc w:val="right"/>
              <w:rPr>
                <w:rFonts w:ascii="Calibri" w:eastAsia="Times New Roman" w:hAnsi="Calibri" w:cs="Calibri"/>
                <w:b/>
                <w:bCs/>
                <w:color w:val="000000"/>
                <w:lang w:val="en-US"/>
              </w:rPr>
            </w:pPr>
            <w:r w:rsidRPr="001F0837">
              <w:rPr>
                <w:rFonts w:ascii="Calibri" w:eastAsia="Times New Roman" w:hAnsi="Calibri" w:cs="Calibri"/>
                <w:b/>
                <w:bCs/>
                <w:color w:val="000000"/>
                <w:lang w:val="en-US"/>
              </w:rPr>
              <w:t>5%</w:t>
            </w:r>
          </w:p>
        </w:tc>
        <w:tc>
          <w:tcPr>
            <w:tcW w:w="1284" w:type="dxa"/>
            <w:tcBorders>
              <w:top w:val="nil"/>
              <w:left w:val="nil"/>
              <w:bottom w:val="double" w:sz="6" w:space="0" w:color="auto"/>
              <w:right w:val="nil"/>
            </w:tcBorders>
            <w:shd w:val="clear" w:color="000000" w:fill="FFFF00"/>
            <w:noWrap/>
            <w:vAlign w:val="bottom"/>
            <w:hideMark/>
          </w:tcPr>
          <w:p w14:paraId="1E818980" w14:textId="77777777" w:rsidR="001F0837" w:rsidRPr="001F0837" w:rsidRDefault="001F0837" w:rsidP="001F0837">
            <w:pPr>
              <w:spacing w:after="0" w:line="240" w:lineRule="auto"/>
              <w:jc w:val="right"/>
              <w:rPr>
                <w:rFonts w:ascii="Calibri" w:eastAsia="Times New Roman" w:hAnsi="Calibri" w:cs="Calibri"/>
                <w:b/>
                <w:bCs/>
                <w:color w:val="000000"/>
                <w:lang w:val="en-US"/>
              </w:rPr>
            </w:pPr>
            <w:r w:rsidRPr="001F0837">
              <w:rPr>
                <w:rFonts w:ascii="Calibri" w:eastAsia="Times New Roman" w:hAnsi="Calibri" w:cs="Calibri"/>
                <w:b/>
                <w:bCs/>
                <w:color w:val="000000"/>
                <w:lang w:val="en-US"/>
              </w:rPr>
              <w:t>1,175,123</w:t>
            </w:r>
          </w:p>
        </w:tc>
        <w:tc>
          <w:tcPr>
            <w:tcW w:w="1284" w:type="dxa"/>
            <w:tcBorders>
              <w:top w:val="nil"/>
              <w:left w:val="nil"/>
              <w:bottom w:val="double" w:sz="6" w:space="0" w:color="auto"/>
              <w:right w:val="nil"/>
            </w:tcBorders>
            <w:shd w:val="clear" w:color="000000" w:fill="FFFF00"/>
            <w:noWrap/>
            <w:vAlign w:val="bottom"/>
            <w:hideMark/>
          </w:tcPr>
          <w:p w14:paraId="6A84B31D" w14:textId="77777777" w:rsidR="001F0837" w:rsidRPr="001F0837" w:rsidRDefault="001F0837" w:rsidP="001F0837">
            <w:pPr>
              <w:spacing w:after="0" w:line="240" w:lineRule="auto"/>
              <w:jc w:val="right"/>
              <w:rPr>
                <w:rFonts w:ascii="Calibri" w:eastAsia="Times New Roman" w:hAnsi="Calibri" w:cs="Calibri"/>
                <w:b/>
                <w:bCs/>
                <w:color w:val="000000"/>
                <w:lang w:val="en-US"/>
              </w:rPr>
            </w:pPr>
            <w:r w:rsidRPr="001F0837">
              <w:rPr>
                <w:rFonts w:ascii="Calibri" w:eastAsia="Times New Roman" w:hAnsi="Calibri" w:cs="Calibri"/>
                <w:b/>
                <w:bCs/>
                <w:color w:val="000000"/>
                <w:lang w:val="en-US"/>
              </w:rPr>
              <w:t>51,644,289</w:t>
            </w:r>
          </w:p>
        </w:tc>
        <w:tc>
          <w:tcPr>
            <w:tcW w:w="902" w:type="dxa"/>
            <w:tcBorders>
              <w:top w:val="nil"/>
              <w:left w:val="nil"/>
              <w:bottom w:val="double" w:sz="6" w:space="0" w:color="auto"/>
              <w:right w:val="nil"/>
            </w:tcBorders>
            <w:shd w:val="clear" w:color="000000" w:fill="FFFF00"/>
            <w:noWrap/>
            <w:vAlign w:val="bottom"/>
            <w:hideMark/>
          </w:tcPr>
          <w:p w14:paraId="7FD8418A" w14:textId="77777777" w:rsidR="001F0837" w:rsidRPr="001F0837" w:rsidRDefault="001F0837" w:rsidP="001F0837">
            <w:pPr>
              <w:spacing w:after="0" w:line="240" w:lineRule="auto"/>
              <w:jc w:val="right"/>
              <w:rPr>
                <w:rFonts w:ascii="Calibri" w:eastAsia="Times New Roman" w:hAnsi="Calibri" w:cs="Calibri"/>
                <w:b/>
                <w:bCs/>
                <w:color w:val="000000"/>
                <w:lang w:val="en-US"/>
              </w:rPr>
            </w:pPr>
            <w:r w:rsidRPr="001F0837">
              <w:rPr>
                <w:rFonts w:ascii="Calibri" w:eastAsia="Times New Roman" w:hAnsi="Calibri" w:cs="Calibri"/>
                <w:b/>
                <w:bCs/>
                <w:color w:val="000000"/>
                <w:lang w:val="en-US"/>
              </w:rPr>
              <w:t>2%</w:t>
            </w:r>
          </w:p>
        </w:tc>
      </w:tr>
      <w:tr w:rsidR="001F0837" w:rsidRPr="001F0837" w14:paraId="5353701A" w14:textId="77777777" w:rsidTr="00EF6A44">
        <w:trPr>
          <w:trHeight w:val="329"/>
        </w:trPr>
        <w:tc>
          <w:tcPr>
            <w:tcW w:w="4651" w:type="dxa"/>
            <w:tcBorders>
              <w:top w:val="nil"/>
              <w:left w:val="nil"/>
              <w:bottom w:val="nil"/>
              <w:right w:val="nil"/>
            </w:tcBorders>
            <w:shd w:val="clear" w:color="auto" w:fill="auto"/>
            <w:noWrap/>
            <w:vAlign w:val="bottom"/>
            <w:hideMark/>
          </w:tcPr>
          <w:p w14:paraId="7B908F67" w14:textId="77777777" w:rsidR="001F0837" w:rsidRPr="001F0837" w:rsidRDefault="001F0837" w:rsidP="001F0837">
            <w:pPr>
              <w:spacing w:after="0" w:line="240" w:lineRule="auto"/>
              <w:rPr>
                <w:rFonts w:ascii="Calibri" w:eastAsia="Times New Roman" w:hAnsi="Calibri" w:cs="Calibri"/>
                <w:color w:val="000000"/>
                <w:sz w:val="20"/>
                <w:szCs w:val="20"/>
                <w:lang w:val="es-ES"/>
              </w:rPr>
            </w:pPr>
            <w:r w:rsidRPr="001F0837">
              <w:rPr>
                <w:rFonts w:ascii="Calibri" w:eastAsia="Times New Roman" w:hAnsi="Calibri" w:cs="Calibri"/>
                <w:b/>
                <w:bCs/>
                <w:color w:val="000000"/>
                <w:sz w:val="20"/>
                <w:szCs w:val="20"/>
                <w:lang w:val="es-ES"/>
              </w:rPr>
              <w:t>Nota:</w:t>
            </w:r>
            <w:r w:rsidRPr="001F0837">
              <w:rPr>
                <w:rFonts w:ascii="Calibri" w:eastAsia="Times New Roman" w:hAnsi="Calibri" w:cs="Calibri"/>
                <w:color w:val="000000"/>
                <w:sz w:val="20"/>
                <w:szCs w:val="20"/>
                <w:lang w:val="es-ES"/>
              </w:rPr>
              <w:t xml:space="preserve"> Al cierre del 30 de Noviembre de 2020</w:t>
            </w:r>
          </w:p>
        </w:tc>
        <w:tc>
          <w:tcPr>
            <w:tcW w:w="1440" w:type="dxa"/>
            <w:tcBorders>
              <w:top w:val="nil"/>
              <w:left w:val="nil"/>
              <w:bottom w:val="nil"/>
              <w:right w:val="nil"/>
            </w:tcBorders>
            <w:shd w:val="clear" w:color="auto" w:fill="auto"/>
            <w:noWrap/>
            <w:vAlign w:val="bottom"/>
            <w:hideMark/>
          </w:tcPr>
          <w:p w14:paraId="73DA6072" w14:textId="77777777" w:rsidR="001F0837" w:rsidRPr="001F0837" w:rsidRDefault="001F0837" w:rsidP="001F0837">
            <w:pPr>
              <w:spacing w:after="0" w:line="240" w:lineRule="auto"/>
              <w:rPr>
                <w:rFonts w:ascii="Calibri" w:eastAsia="Times New Roman" w:hAnsi="Calibri" w:cs="Calibri"/>
                <w:color w:val="000000"/>
                <w:sz w:val="20"/>
                <w:szCs w:val="20"/>
                <w:lang w:val="es-ES"/>
              </w:rPr>
            </w:pPr>
          </w:p>
        </w:tc>
        <w:tc>
          <w:tcPr>
            <w:tcW w:w="1284" w:type="dxa"/>
            <w:tcBorders>
              <w:top w:val="nil"/>
              <w:left w:val="nil"/>
              <w:bottom w:val="nil"/>
              <w:right w:val="nil"/>
            </w:tcBorders>
            <w:shd w:val="clear" w:color="auto" w:fill="auto"/>
            <w:noWrap/>
            <w:vAlign w:val="bottom"/>
            <w:hideMark/>
          </w:tcPr>
          <w:p w14:paraId="1BB2E356" w14:textId="77777777" w:rsidR="001F0837" w:rsidRPr="001F0837" w:rsidRDefault="001F0837" w:rsidP="001F0837">
            <w:pPr>
              <w:spacing w:after="0" w:line="240" w:lineRule="auto"/>
              <w:jc w:val="right"/>
              <w:rPr>
                <w:rFonts w:ascii="Times New Roman" w:eastAsia="Times New Roman" w:hAnsi="Times New Roman" w:cs="Times New Roman"/>
                <w:sz w:val="20"/>
                <w:szCs w:val="20"/>
                <w:lang w:val="es-ES"/>
              </w:rPr>
            </w:pPr>
          </w:p>
        </w:tc>
        <w:tc>
          <w:tcPr>
            <w:tcW w:w="1284" w:type="dxa"/>
            <w:tcBorders>
              <w:top w:val="nil"/>
              <w:left w:val="nil"/>
              <w:bottom w:val="nil"/>
              <w:right w:val="nil"/>
            </w:tcBorders>
            <w:shd w:val="clear" w:color="auto" w:fill="auto"/>
            <w:noWrap/>
            <w:vAlign w:val="bottom"/>
            <w:hideMark/>
          </w:tcPr>
          <w:p w14:paraId="38C81FB4" w14:textId="77777777" w:rsidR="001F0837" w:rsidRPr="001F0837" w:rsidRDefault="001F0837" w:rsidP="001F0837">
            <w:pPr>
              <w:spacing w:after="0" w:line="240" w:lineRule="auto"/>
              <w:jc w:val="right"/>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14:paraId="7074FE7A" w14:textId="77777777" w:rsidR="001F0837" w:rsidRPr="001F0837" w:rsidRDefault="001F0837" w:rsidP="001F0837">
            <w:pPr>
              <w:spacing w:after="0" w:line="240" w:lineRule="auto"/>
              <w:rPr>
                <w:rFonts w:ascii="Times New Roman" w:eastAsia="Times New Roman" w:hAnsi="Times New Roman" w:cs="Times New Roman"/>
                <w:sz w:val="20"/>
                <w:szCs w:val="20"/>
                <w:lang w:val="es-ES"/>
              </w:rPr>
            </w:pPr>
          </w:p>
        </w:tc>
      </w:tr>
    </w:tbl>
    <w:p w14:paraId="31D8EBC9" w14:textId="69DA547D" w:rsidR="001F0837" w:rsidRDefault="00871B0B" w:rsidP="001F0837">
      <w:pPr>
        <w:jc w:val="center"/>
        <w:rPr>
          <w:rFonts w:ascii="Artifex CF Light" w:hAnsi="Artifex CF Light"/>
          <w:color w:val="4F81BD" w:themeColor="accent1"/>
          <w:sz w:val="26"/>
          <w:szCs w:val="26"/>
          <w:lang w:val="es-ES"/>
        </w:rPr>
      </w:pPr>
      <w:r w:rsidRPr="00976DE6">
        <w:rPr>
          <w:rFonts w:ascii="Artifex CF Light" w:hAnsi="Artifex CF Light"/>
          <w:color w:val="4F81BD" w:themeColor="accent1"/>
          <w:sz w:val="26"/>
          <w:szCs w:val="26"/>
          <w:lang w:val="es-ES"/>
        </w:rPr>
        <w:t>GLOSA</w:t>
      </w:r>
    </w:p>
    <w:p w14:paraId="02F9525A" w14:textId="77777777" w:rsidR="001F0837" w:rsidRPr="00976DE6" w:rsidRDefault="001F0837" w:rsidP="00871B0B">
      <w:pPr>
        <w:jc w:val="center"/>
        <w:rPr>
          <w:rFonts w:ascii="Artifex CF Light" w:hAnsi="Artifex CF Light"/>
          <w:color w:val="4F81BD" w:themeColor="accent1"/>
          <w:sz w:val="26"/>
          <w:szCs w:val="26"/>
          <w:lang w:val="es-ES"/>
        </w:rPr>
      </w:pPr>
    </w:p>
    <w:p w14:paraId="287E696E" w14:textId="77777777" w:rsidR="00871B0B" w:rsidRDefault="00871B0B" w:rsidP="00871B0B">
      <w:pPr>
        <w:jc w:val="both"/>
        <w:rPr>
          <w:rFonts w:ascii="Artifex CF Light" w:hAnsi="Artifex CF Light"/>
          <w:sz w:val="18"/>
          <w:szCs w:val="18"/>
          <w:lang w:val="es-ES"/>
        </w:rPr>
      </w:pPr>
    </w:p>
    <w:p w14:paraId="430070EF" w14:textId="77777777" w:rsidR="001F0837" w:rsidRPr="001F0837" w:rsidRDefault="001F0837" w:rsidP="00871B0B">
      <w:pPr>
        <w:jc w:val="both"/>
        <w:rPr>
          <w:rFonts w:ascii="Artifex CF Light" w:hAnsi="Artifex CF Light"/>
          <w:sz w:val="18"/>
          <w:szCs w:val="18"/>
          <w:lang w:val="es-ES"/>
        </w:rPr>
      </w:pPr>
    </w:p>
    <w:p w14:paraId="149F5FFB" w14:textId="77777777" w:rsidR="00871B0B" w:rsidRPr="00871B0B" w:rsidRDefault="00871B0B" w:rsidP="00871B0B">
      <w:pPr>
        <w:jc w:val="both"/>
        <w:rPr>
          <w:rFonts w:ascii="Artifex CF Light" w:hAnsi="Artifex CF Light"/>
          <w:sz w:val="18"/>
          <w:szCs w:val="18"/>
        </w:rPr>
      </w:pPr>
      <w:r w:rsidRPr="00871B0B">
        <w:rPr>
          <w:rFonts w:ascii="Artifex CF Light" w:hAnsi="Artifex CF Light"/>
          <w:sz w:val="18"/>
          <w:szCs w:val="18"/>
        </w:rPr>
        <w:t xml:space="preserve">En el periodo de ejecución 2019-2020, referente al monto glosado contentivo a las auditorias de la Calidad de los Servicios; el Hospital de la Mujer está en un 2%,  por debajo del porcentaje establecido del 5% de la meta máxima del  indicador de cumplimiento y calidad. </w:t>
      </w:r>
    </w:p>
    <w:p w14:paraId="4131CA72" w14:textId="77777777" w:rsidR="00871B0B" w:rsidRPr="00871B0B" w:rsidRDefault="00871B0B" w:rsidP="00871B0B">
      <w:pPr>
        <w:jc w:val="both"/>
        <w:rPr>
          <w:rFonts w:ascii="Artifex CF Light" w:hAnsi="Artifex CF Light"/>
          <w:sz w:val="18"/>
          <w:szCs w:val="18"/>
        </w:rPr>
      </w:pPr>
    </w:p>
    <w:p w14:paraId="7C8F5C27" w14:textId="77777777" w:rsidR="003D723D" w:rsidRDefault="003D723D" w:rsidP="00871B0B">
      <w:pPr>
        <w:jc w:val="center"/>
        <w:rPr>
          <w:b/>
        </w:rPr>
      </w:pPr>
    </w:p>
    <w:p w14:paraId="22CF3670" w14:textId="77777777" w:rsidR="003D723D" w:rsidRDefault="003D723D" w:rsidP="00871B0B">
      <w:pPr>
        <w:jc w:val="center"/>
        <w:rPr>
          <w:b/>
        </w:rPr>
      </w:pPr>
    </w:p>
    <w:p w14:paraId="02681A51" w14:textId="77777777" w:rsidR="003D723D" w:rsidRDefault="003D723D" w:rsidP="00871B0B">
      <w:pPr>
        <w:jc w:val="center"/>
        <w:rPr>
          <w:b/>
        </w:rPr>
      </w:pPr>
    </w:p>
    <w:p w14:paraId="6EC64EAB" w14:textId="77777777" w:rsidR="003D723D" w:rsidRDefault="003D723D" w:rsidP="00871B0B">
      <w:pPr>
        <w:jc w:val="center"/>
        <w:rPr>
          <w:b/>
        </w:rPr>
      </w:pPr>
    </w:p>
    <w:p w14:paraId="4F42EB9D" w14:textId="77777777" w:rsidR="007C2BE1" w:rsidRDefault="007C2BE1" w:rsidP="007C2BE1">
      <w:pPr>
        <w:rPr>
          <w:b/>
        </w:rPr>
      </w:pPr>
    </w:p>
    <w:p w14:paraId="048EE8FC" w14:textId="77777777" w:rsidR="003D723D" w:rsidRPr="002706E0" w:rsidRDefault="003D723D" w:rsidP="00871B0B">
      <w:pPr>
        <w:jc w:val="center"/>
        <w:rPr>
          <w:b/>
        </w:rPr>
      </w:pPr>
    </w:p>
    <w:p w14:paraId="2C3A1F21" w14:textId="5555B78E" w:rsidR="00C060B0" w:rsidRPr="002706E0" w:rsidRDefault="00C060B0" w:rsidP="00C060B0">
      <w:pPr>
        <w:tabs>
          <w:tab w:val="center" w:pos="4680"/>
          <w:tab w:val="left" w:pos="8260"/>
        </w:tabs>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ab/>
      </w:r>
      <w:r w:rsidR="00871B0B" w:rsidRPr="002706E0">
        <w:rPr>
          <w:rFonts w:ascii="Artifex CF Light" w:hAnsi="Artifex CF Light"/>
          <w:b/>
          <w:color w:val="4F81BD" w:themeColor="accent1"/>
          <w:sz w:val="26"/>
          <w:szCs w:val="26"/>
          <w:lang w:val="es-ES"/>
        </w:rPr>
        <w:t>EJECUCION DE GASTOS Y DEUDA HOSPITALARIA</w:t>
      </w:r>
      <w:r w:rsidRPr="002706E0">
        <w:rPr>
          <w:rFonts w:ascii="Artifex CF Light" w:hAnsi="Artifex CF Light"/>
          <w:b/>
          <w:color w:val="4F81BD" w:themeColor="accent1"/>
          <w:sz w:val="26"/>
          <w:szCs w:val="26"/>
          <w:lang w:val="es-ES"/>
        </w:rPr>
        <w:tab/>
      </w:r>
    </w:p>
    <w:tbl>
      <w:tblPr>
        <w:tblW w:w="8910" w:type="dxa"/>
        <w:tblLook w:val="04A0" w:firstRow="1" w:lastRow="0" w:firstColumn="1" w:lastColumn="0" w:noHBand="0" w:noVBand="1"/>
      </w:tblPr>
      <w:tblGrid>
        <w:gridCol w:w="4334"/>
        <w:gridCol w:w="1342"/>
        <w:gridCol w:w="1222"/>
        <w:gridCol w:w="1196"/>
        <w:gridCol w:w="841"/>
      </w:tblGrid>
      <w:tr w:rsidR="00C060B0" w:rsidRPr="00C060B0" w14:paraId="64A3E094" w14:textId="77777777" w:rsidTr="00016EF6">
        <w:trPr>
          <w:trHeight w:val="293"/>
        </w:trPr>
        <w:tc>
          <w:tcPr>
            <w:tcW w:w="4334" w:type="dxa"/>
            <w:tcBorders>
              <w:top w:val="nil"/>
              <w:left w:val="nil"/>
              <w:bottom w:val="nil"/>
              <w:right w:val="nil"/>
            </w:tcBorders>
            <w:shd w:val="clear" w:color="auto" w:fill="auto"/>
            <w:noWrap/>
            <w:vAlign w:val="bottom"/>
            <w:hideMark/>
          </w:tcPr>
          <w:p w14:paraId="037ED52B" w14:textId="77777777" w:rsidR="00C060B0" w:rsidRPr="00EF6A44" w:rsidRDefault="00C060B0" w:rsidP="00C060B0">
            <w:pPr>
              <w:spacing w:after="0" w:line="240" w:lineRule="auto"/>
              <w:rPr>
                <w:rFonts w:ascii="Times New Roman" w:eastAsia="Times New Roman" w:hAnsi="Times New Roman" w:cs="Times New Roman"/>
                <w:sz w:val="24"/>
                <w:szCs w:val="24"/>
                <w:lang w:val="es-ES"/>
              </w:rPr>
            </w:pPr>
          </w:p>
        </w:tc>
        <w:tc>
          <w:tcPr>
            <w:tcW w:w="1342" w:type="dxa"/>
            <w:tcBorders>
              <w:top w:val="nil"/>
              <w:left w:val="nil"/>
              <w:bottom w:val="nil"/>
              <w:right w:val="nil"/>
            </w:tcBorders>
            <w:shd w:val="clear" w:color="auto" w:fill="auto"/>
            <w:noWrap/>
            <w:vAlign w:val="bottom"/>
            <w:hideMark/>
          </w:tcPr>
          <w:p w14:paraId="33C48CB1" w14:textId="77777777" w:rsidR="00C060B0" w:rsidRPr="00EF6A44" w:rsidRDefault="00C060B0" w:rsidP="00C060B0">
            <w:pPr>
              <w:spacing w:after="0" w:line="240" w:lineRule="auto"/>
              <w:rPr>
                <w:rFonts w:ascii="Times New Roman" w:eastAsia="Times New Roman" w:hAnsi="Times New Roman" w:cs="Times New Roman"/>
                <w:sz w:val="20"/>
                <w:szCs w:val="20"/>
                <w:lang w:val="es-ES"/>
              </w:rPr>
            </w:pPr>
          </w:p>
        </w:tc>
        <w:tc>
          <w:tcPr>
            <w:tcW w:w="1196" w:type="dxa"/>
            <w:tcBorders>
              <w:top w:val="nil"/>
              <w:left w:val="nil"/>
              <w:bottom w:val="nil"/>
              <w:right w:val="nil"/>
            </w:tcBorders>
            <w:shd w:val="clear" w:color="auto" w:fill="auto"/>
            <w:noWrap/>
            <w:vAlign w:val="bottom"/>
            <w:hideMark/>
          </w:tcPr>
          <w:p w14:paraId="16563360" w14:textId="77777777" w:rsidR="00C060B0" w:rsidRPr="00EF6A44" w:rsidRDefault="00C060B0" w:rsidP="00C060B0">
            <w:pPr>
              <w:spacing w:after="0" w:line="240" w:lineRule="auto"/>
              <w:rPr>
                <w:rFonts w:ascii="Times New Roman" w:eastAsia="Times New Roman" w:hAnsi="Times New Roman" w:cs="Times New Roman"/>
                <w:sz w:val="20"/>
                <w:szCs w:val="20"/>
                <w:lang w:val="es-ES"/>
              </w:rPr>
            </w:pPr>
          </w:p>
        </w:tc>
        <w:tc>
          <w:tcPr>
            <w:tcW w:w="1196" w:type="dxa"/>
            <w:tcBorders>
              <w:top w:val="nil"/>
              <w:left w:val="nil"/>
              <w:bottom w:val="nil"/>
              <w:right w:val="nil"/>
            </w:tcBorders>
            <w:shd w:val="clear" w:color="auto" w:fill="auto"/>
            <w:noWrap/>
            <w:vAlign w:val="bottom"/>
            <w:hideMark/>
          </w:tcPr>
          <w:p w14:paraId="03FDB1E3" w14:textId="77777777" w:rsidR="00C060B0" w:rsidRPr="00EF6A44" w:rsidRDefault="00C060B0" w:rsidP="00C060B0">
            <w:pPr>
              <w:spacing w:after="0" w:line="240" w:lineRule="auto"/>
              <w:rPr>
                <w:rFonts w:ascii="Times New Roman" w:eastAsia="Times New Roman" w:hAnsi="Times New Roman" w:cs="Times New Roman"/>
                <w:sz w:val="20"/>
                <w:szCs w:val="20"/>
                <w:lang w:val="es-ES"/>
              </w:rPr>
            </w:pPr>
          </w:p>
        </w:tc>
        <w:tc>
          <w:tcPr>
            <w:tcW w:w="841" w:type="dxa"/>
            <w:tcBorders>
              <w:top w:val="nil"/>
              <w:left w:val="nil"/>
              <w:bottom w:val="nil"/>
              <w:right w:val="nil"/>
            </w:tcBorders>
            <w:shd w:val="clear" w:color="auto" w:fill="auto"/>
            <w:noWrap/>
            <w:vAlign w:val="bottom"/>
            <w:hideMark/>
          </w:tcPr>
          <w:p w14:paraId="369DF3EF" w14:textId="77777777" w:rsidR="00C060B0" w:rsidRPr="00EF6A44" w:rsidRDefault="00C060B0" w:rsidP="00C060B0">
            <w:pPr>
              <w:spacing w:after="0" w:line="240" w:lineRule="auto"/>
              <w:rPr>
                <w:rFonts w:ascii="Times New Roman" w:eastAsia="Times New Roman" w:hAnsi="Times New Roman" w:cs="Times New Roman"/>
                <w:sz w:val="20"/>
                <w:szCs w:val="20"/>
                <w:lang w:val="es-ES"/>
              </w:rPr>
            </w:pPr>
          </w:p>
        </w:tc>
      </w:tr>
      <w:tr w:rsidR="00C060B0" w:rsidRPr="00C060B0" w14:paraId="536B103A" w14:textId="77777777" w:rsidTr="00016EF6">
        <w:trPr>
          <w:trHeight w:val="293"/>
        </w:trPr>
        <w:tc>
          <w:tcPr>
            <w:tcW w:w="4334" w:type="dxa"/>
            <w:vMerge w:val="restart"/>
            <w:tcBorders>
              <w:top w:val="single" w:sz="4" w:space="0" w:color="auto"/>
              <w:left w:val="nil"/>
              <w:bottom w:val="double" w:sz="6" w:space="0" w:color="000000"/>
              <w:right w:val="nil"/>
            </w:tcBorders>
            <w:shd w:val="clear" w:color="000000" w:fill="D9D9D9"/>
            <w:vAlign w:val="center"/>
            <w:hideMark/>
          </w:tcPr>
          <w:p w14:paraId="7DEB75EA" w14:textId="77777777" w:rsidR="00C060B0" w:rsidRPr="00C060B0" w:rsidRDefault="00C060B0" w:rsidP="00C060B0">
            <w:pPr>
              <w:spacing w:after="0" w:line="240" w:lineRule="auto"/>
              <w:jc w:val="center"/>
              <w:rPr>
                <w:rFonts w:ascii="Calibri" w:eastAsia="Times New Roman" w:hAnsi="Calibri" w:cs="Calibri"/>
                <w:b/>
                <w:bCs/>
                <w:color w:val="000000"/>
                <w:lang w:val="en-US"/>
              </w:rPr>
            </w:pPr>
            <w:proofErr w:type="spellStart"/>
            <w:r w:rsidRPr="00C060B0">
              <w:rPr>
                <w:rFonts w:ascii="Calibri" w:eastAsia="Times New Roman" w:hAnsi="Calibri" w:cs="Calibri"/>
                <w:b/>
                <w:bCs/>
                <w:color w:val="000000"/>
                <w:lang w:val="en-US"/>
              </w:rPr>
              <w:t>Ejecucion</w:t>
            </w:r>
            <w:proofErr w:type="spellEnd"/>
            <w:r w:rsidRPr="00C060B0">
              <w:rPr>
                <w:rFonts w:ascii="Calibri" w:eastAsia="Times New Roman" w:hAnsi="Calibri" w:cs="Calibri"/>
                <w:b/>
                <w:bCs/>
                <w:color w:val="000000"/>
                <w:lang w:val="en-US"/>
              </w:rPr>
              <w:t xml:space="preserve"> de </w:t>
            </w:r>
            <w:proofErr w:type="spellStart"/>
            <w:r w:rsidRPr="00C060B0">
              <w:rPr>
                <w:rFonts w:ascii="Calibri" w:eastAsia="Times New Roman" w:hAnsi="Calibri" w:cs="Calibri"/>
                <w:b/>
                <w:bCs/>
                <w:color w:val="000000"/>
                <w:lang w:val="en-US"/>
              </w:rPr>
              <w:t>Gastos</w:t>
            </w:r>
            <w:proofErr w:type="spellEnd"/>
            <w:r w:rsidRPr="00C060B0">
              <w:rPr>
                <w:rFonts w:ascii="Calibri" w:eastAsia="Times New Roman" w:hAnsi="Calibri" w:cs="Calibri"/>
                <w:b/>
                <w:bCs/>
                <w:color w:val="000000"/>
                <w:lang w:val="en-US"/>
              </w:rPr>
              <w:t xml:space="preserve"> </w:t>
            </w:r>
          </w:p>
        </w:tc>
        <w:tc>
          <w:tcPr>
            <w:tcW w:w="2539" w:type="dxa"/>
            <w:gridSpan w:val="2"/>
            <w:tcBorders>
              <w:top w:val="single" w:sz="4" w:space="0" w:color="auto"/>
              <w:left w:val="nil"/>
              <w:bottom w:val="nil"/>
              <w:right w:val="nil"/>
            </w:tcBorders>
            <w:shd w:val="clear" w:color="000000" w:fill="305496"/>
            <w:noWrap/>
            <w:vAlign w:val="bottom"/>
            <w:hideMark/>
          </w:tcPr>
          <w:p w14:paraId="4D177E47" w14:textId="77777777" w:rsidR="00C060B0" w:rsidRPr="00C060B0" w:rsidRDefault="00C060B0" w:rsidP="00C060B0">
            <w:pPr>
              <w:spacing w:after="0" w:line="240" w:lineRule="auto"/>
              <w:jc w:val="center"/>
              <w:rPr>
                <w:rFonts w:ascii="Calibri" w:eastAsia="Times New Roman" w:hAnsi="Calibri" w:cs="Calibri"/>
                <w:b/>
                <w:bCs/>
                <w:color w:val="FFFFFF"/>
                <w:lang w:val="en-US"/>
              </w:rPr>
            </w:pPr>
            <w:proofErr w:type="spellStart"/>
            <w:r w:rsidRPr="00C060B0">
              <w:rPr>
                <w:rFonts w:ascii="Calibri" w:eastAsia="Times New Roman" w:hAnsi="Calibri" w:cs="Calibri"/>
                <w:b/>
                <w:bCs/>
                <w:color w:val="FFFFFF"/>
                <w:lang w:val="en-US"/>
              </w:rPr>
              <w:t>Comparativo</w:t>
            </w:r>
            <w:proofErr w:type="spellEnd"/>
            <w:r w:rsidRPr="00C060B0">
              <w:rPr>
                <w:rFonts w:ascii="Calibri" w:eastAsia="Times New Roman" w:hAnsi="Calibri" w:cs="Calibri"/>
                <w:b/>
                <w:bCs/>
                <w:color w:val="FFFFFF"/>
                <w:lang w:val="en-US"/>
              </w:rPr>
              <w:t xml:space="preserve"> </w:t>
            </w:r>
            <w:proofErr w:type="spellStart"/>
            <w:r w:rsidRPr="00C060B0">
              <w:rPr>
                <w:rFonts w:ascii="Calibri" w:eastAsia="Times New Roman" w:hAnsi="Calibri" w:cs="Calibri"/>
                <w:b/>
                <w:bCs/>
                <w:color w:val="FFFFFF"/>
                <w:lang w:val="en-US"/>
              </w:rPr>
              <w:t>Anual</w:t>
            </w:r>
            <w:proofErr w:type="spellEnd"/>
          </w:p>
        </w:tc>
        <w:tc>
          <w:tcPr>
            <w:tcW w:w="2037" w:type="dxa"/>
            <w:gridSpan w:val="2"/>
            <w:tcBorders>
              <w:top w:val="single" w:sz="4" w:space="0" w:color="auto"/>
              <w:left w:val="nil"/>
              <w:bottom w:val="nil"/>
              <w:right w:val="nil"/>
            </w:tcBorders>
            <w:shd w:val="clear" w:color="000000" w:fill="D9D9D9"/>
            <w:noWrap/>
            <w:vAlign w:val="bottom"/>
            <w:hideMark/>
          </w:tcPr>
          <w:p w14:paraId="195455C4" w14:textId="77777777" w:rsidR="00C060B0" w:rsidRPr="00C060B0" w:rsidRDefault="00C060B0" w:rsidP="00C060B0">
            <w:pPr>
              <w:spacing w:after="0" w:line="240" w:lineRule="auto"/>
              <w:jc w:val="center"/>
              <w:rPr>
                <w:rFonts w:ascii="Calibri" w:eastAsia="Times New Roman" w:hAnsi="Calibri" w:cs="Calibri"/>
                <w:b/>
                <w:bCs/>
                <w:color w:val="000000"/>
                <w:lang w:val="en-US"/>
              </w:rPr>
            </w:pPr>
            <w:proofErr w:type="spellStart"/>
            <w:r w:rsidRPr="00C060B0">
              <w:rPr>
                <w:rFonts w:ascii="Calibri" w:eastAsia="Times New Roman" w:hAnsi="Calibri" w:cs="Calibri"/>
                <w:b/>
                <w:bCs/>
                <w:color w:val="000000"/>
                <w:lang w:val="en-US"/>
              </w:rPr>
              <w:t>Var</w:t>
            </w:r>
            <w:proofErr w:type="spellEnd"/>
          </w:p>
        </w:tc>
      </w:tr>
      <w:tr w:rsidR="00C060B0" w:rsidRPr="00C060B0" w14:paraId="268A2F16" w14:textId="77777777" w:rsidTr="00016EF6">
        <w:trPr>
          <w:trHeight w:val="308"/>
        </w:trPr>
        <w:tc>
          <w:tcPr>
            <w:tcW w:w="4334" w:type="dxa"/>
            <w:vMerge/>
            <w:tcBorders>
              <w:top w:val="single" w:sz="4" w:space="0" w:color="auto"/>
              <w:left w:val="nil"/>
              <w:bottom w:val="double" w:sz="6" w:space="0" w:color="000000"/>
              <w:right w:val="nil"/>
            </w:tcBorders>
            <w:vAlign w:val="center"/>
            <w:hideMark/>
          </w:tcPr>
          <w:p w14:paraId="4D5A5A9C" w14:textId="77777777" w:rsidR="00C060B0" w:rsidRPr="00C060B0" w:rsidRDefault="00C060B0" w:rsidP="00C060B0">
            <w:pPr>
              <w:spacing w:after="0" w:line="240" w:lineRule="auto"/>
              <w:rPr>
                <w:rFonts w:ascii="Calibri" w:eastAsia="Times New Roman" w:hAnsi="Calibri" w:cs="Calibri"/>
                <w:b/>
                <w:bCs/>
                <w:color w:val="000000"/>
                <w:lang w:val="en-US"/>
              </w:rPr>
            </w:pPr>
          </w:p>
        </w:tc>
        <w:tc>
          <w:tcPr>
            <w:tcW w:w="1342" w:type="dxa"/>
            <w:tcBorders>
              <w:top w:val="nil"/>
              <w:left w:val="nil"/>
              <w:bottom w:val="double" w:sz="6" w:space="0" w:color="auto"/>
              <w:right w:val="nil"/>
            </w:tcBorders>
            <w:shd w:val="clear" w:color="000000" w:fill="305496"/>
            <w:noWrap/>
            <w:vAlign w:val="bottom"/>
            <w:hideMark/>
          </w:tcPr>
          <w:p w14:paraId="1E52EED6" w14:textId="77777777" w:rsidR="00C060B0" w:rsidRPr="00C060B0" w:rsidRDefault="00C060B0" w:rsidP="00C060B0">
            <w:pPr>
              <w:spacing w:after="0" w:line="240" w:lineRule="auto"/>
              <w:jc w:val="center"/>
              <w:rPr>
                <w:rFonts w:ascii="Calibri" w:eastAsia="Times New Roman" w:hAnsi="Calibri" w:cs="Calibri"/>
                <w:b/>
                <w:bCs/>
                <w:color w:val="FFFFFF"/>
                <w:lang w:val="en-US"/>
              </w:rPr>
            </w:pPr>
            <w:r w:rsidRPr="00C060B0">
              <w:rPr>
                <w:rFonts w:ascii="Calibri" w:eastAsia="Times New Roman" w:hAnsi="Calibri" w:cs="Calibri"/>
                <w:b/>
                <w:bCs/>
                <w:color w:val="FFFFFF"/>
                <w:lang w:val="en-US"/>
              </w:rPr>
              <w:t>2019</w:t>
            </w:r>
          </w:p>
        </w:tc>
        <w:tc>
          <w:tcPr>
            <w:tcW w:w="1196" w:type="dxa"/>
            <w:tcBorders>
              <w:top w:val="nil"/>
              <w:left w:val="nil"/>
              <w:bottom w:val="double" w:sz="6" w:space="0" w:color="auto"/>
              <w:right w:val="nil"/>
            </w:tcBorders>
            <w:shd w:val="clear" w:color="000000" w:fill="305496"/>
            <w:noWrap/>
            <w:vAlign w:val="bottom"/>
            <w:hideMark/>
          </w:tcPr>
          <w:p w14:paraId="6EA14B40" w14:textId="77777777" w:rsidR="00C060B0" w:rsidRPr="00C060B0" w:rsidRDefault="00C060B0" w:rsidP="00C060B0">
            <w:pPr>
              <w:spacing w:after="0" w:line="240" w:lineRule="auto"/>
              <w:jc w:val="center"/>
              <w:rPr>
                <w:rFonts w:ascii="Calibri" w:eastAsia="Times New Roman" w:hAnsi="Calibri" w:cs="Calibri"/>
                <w:b/>
                <w:bCs/>
                <w:color w:val="FFFFFF"/>
                <w:lang w:val="en-US"/>
              </w:rPr>
            </w:pPr>
            <w:r w:rsidRPr="00C060B0">
              <w:rPr>
                <w:rFonts w:ascii="Calibri" w:eastAsia="Times New Roman" w:hAnsi="Calibri" w:cs="Calibri"/>
                <w:b/>
                <w:bCs/>
                <w:color w:val="FFFFFF"/>
                <w:lang w:val="en-US"/>
              </w:rPr>
              <w:t>2020</w:t>
            </w:r>
          </w:p>
        </w:tc>
        <w:tc>
          <w:tcPr>
            <w:tcW w:w="1196" w:type="dxa"/>
            <w:tcBorders>
              <w:top w:val="nil"/>
              <w:left w:val="nil"/>
              <w:bottom w:val="double" w:sz="6" w:space="0" w:color="auto"/>
              <w:right w:val="nil"/>
            </w:tcBorders>
            <w:shd w:val="clear" w:color="000000" w:fill="D9D9D9"/>
            <w:noWrap/>
            <w:vAlign w:val="bottom"/>
            <w:hideMark/>
          </w:tcPr>
          <w:p w14:paraId="3CD0C957"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Abs</w:t>
            </w:r>
          </w:p>
        </w:tc>
        <w:tc>
          <w:tcPr>
            <w:tcW w:w="841" w:type="dxa"/>
            <w:tcBorders>
              <w:top w:val="nil"/>
              <w:left w:val="nil"/>
              <w:bottom w:val="double" w:sz="6" w:space="0" w:color="auto"/>
              <w:right w:val="nil"/>
            </w:tcBorders>
            <w:shd w:val="clear" w:color="000000" w:fill="D9D9D9"/>
            <w:noWrap/>
            <w:vAlign w:val="bottom"/>
            <w:hideMark/>
          </w:tcPr>
          <w:p w14:paraId="30C8E872" w14:textId="77777777" w:rsidR="00C060B0" w:rsidRPr="00C060B0" w:rsidRDefault="00C060B0" w:rsidP="00C060B0">
            <w:pPr>
              <w:spacing w:after="0" w:line="240" w:lineRule="auto"/>
              <w:jc w:val="center"/>
              <w:rPr>
                <w:rFonts w:ascii="Calibri" w:eastAsia="Times New Roman" w:hAnsi="Calibri" w:cs="Calibri"/>
                <w:color w:val="000000"/>
                <w:lang w:val="en-US"/>
              </w:rPr>
            </w:pPr>
            <w:r w:rsidRPr="00C060B0">
              <w:rPr>
                <w:rFonts w:ascii="Calibri" w:eastAsia="Times New Roman" w:hAnsi="Calibri" w:cs="Calibri"/>
                <w:color w:val="000000"/>
                <w:lang w:val="en-US"/>
              </w:rPr>
              <w:t>%</w:t>
            </w:r>
          </w:p>
        </w:tc>
      </w:tr>
      <w:tr w:rsidR="00C060B0" w:rsidRPr="00C060B0" w14:paraId="55266CC2" w14:textId="77777777" w:rsidTr="00016EF6">
        <w:trPr>
          <w:trHeight w:val="308"/>
        </w:trPr>
        <w:tc>
          <w:tcPr>
            <w:tcW w:w="4334" w:type="dxa"/>
            <w:tcBorders>
              <w:top w:val="nil"/>
              <w:left w:val="nil"/>
              <w:bottom w:val="nil"/>
              <w:right w:val="nil"/>
            </w:tcBorders>
            <w:shd w:val="clear" w:color="auto" w:fill="auto"/>
            <w:noWrap/>
            <w:vAlign w:val="bottom"/>
            <w:hideMark/>
          </w:tcPr>
          <w:p w14:paraId="1E3D3862" w14:textId="77777777" w:rsidR="00C060B0" w:rsidRPr="00C060B0" w:rsidRDefault="00C060B0" w:rsidP="00C060B0">
            <w:pPr>
              <w:spacing w:after="0" w:line="240" w:lineRule="auto"/>
              <w:rPr>
                <w:rFonts w:ascii="Calibri" w:eastAsia="Times New Roman" w:hAnsi="Calibri" w:cs="Calibri"/>
                <w:color w:val="000000"/>
                <w:lang w:val="en-US"/>
              </w:rPr>
            </w:pPr>
            <w:proofErr w:type="spellStart"/>
            <w:r w:rsidRPr="00C060B0">
              <w:rPr>
                <w:rFonts w:ascii="Calibri" w:eastAsia="Times New Roman" w:hAnsi="Calibri" w:cs="Calibri"/>
                <w:color w:val="000000"/>
                <w:lang w:val="en-US"/>
              </w:rPr>
              <w:t>Enero</w:t>
            </w:r>
            <w:proofErr w:type="spellEnd"/>
          </w:p>
        </w:tc>
        <w:tc>
          <w:tcPr>
            <w:tcW w:w="1342" w:type="dxa"/>
            <w:tcBorders>
              <w:top w:val="nil"/>
              <w:left w:val="nil"/>
              <w:bottom w:val="nil"/>
              <w:right w:val="nil"/>
            </w:tcBorders>
            <w:shd w:val="clear" w:color="auto" w:fill="auto"/>
            <w:noWrap/>
            <w:vAlign w:val="bottom"/>
            <w:hideMark/>
          </w:tcPr>
          <w:p w14:paraId="2DA8D5D4"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9,560,561</w:t>
            </w:r>
          </w:p>
        </w:tc>
        <w:tc>
          <w:tcPr>
            <w:tcW w:w="1196" w:type="dxa"/>
            <w:tcBorders>
              <w:top w:val="nil"/>
              <w:left w:val="nil"/>
              <w:bottom w:val="nil"/>
              <w:right w:val="nil"/>
            </w:tcBorders>
            <w:shd w:val="clear" w:color="auto" w:fill="auto"/>
            <w:noWrap/>
            <w:vAlign w:val="bottom"/>
            <w:hideMark/>
          </w:tcPr>
          <w:p w14:paraId="411FF1C5"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6,171,690</w:t>
            </w:r>
          </w:p>
        </w:tc>
        <w:tc>
          <w:tcPr>
            <w:tcW w:w="1196" w:type="dxa"/>
            <w:tcBorders>
              <w:top w:val="nil"/>
              <w:left w:val="nil"/>
              <w:bottom w:val="nil"/>
              <w:right w:val="nil"/>
            </w:tcBorders>
            <w:shd w:val="clear" w:color="auto" w:fill="auto"/>
            <w:noWrap/>
            <w:vAlign w:val="bottom"/>
            <w:hideMark/>
          </w:tcPr>
          <w:p w14:paraId="018ADE8C"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-3,388,871</w:t>
            </w:r>
          </w:p>
        </w:tc>
        <w:tc>
          <w:tcPr>
            <w:tcW w:w="841" w:type="dxa"/>
            <w:tcBorders>
              <w:top w:val="nil"/>
              <w:left w:val="nil"/>
              <w:bottom w:val="nil"/>
              <w:right w:val="nil"/>
            </w:tcBorders>
            <w:shd w:val="clear" w:color="auto" w:fill="auto"/>
            <w:noWrap/>
            <w:vAlign w:val="bottom"/>
            <w:hideMark/>
          </w:tcPr>
          <w:p w14:paraId="47885B61"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-35%</w:t>
            </w:r>
          </w:p>
        </w:tc>
      </w:tr>
      <w:tr w:rsidR="00C060B0" w:rsidRPr="00C060B0" w14:paraId="122FE509" w14:textId="77777777" w:rsidTr="00016EF6">
        <w:trPr>
          <w:trHeight w:val="293"/>
        </w:trPr>
        <w:tc>
          <w:tcPr>
            <w:tcW w:w="4334" w:type="dxa"/>
            <w:tcBorders>
              <w:top w:val="nil"/>
              <w:left w:val="nil"/>
              <w:bottom w:val="nil"/>
              <w:right w:val="nil"/>
            </w:tcBorders>
            <w:shd w:val="clear" w:color="auto" w:fill="auto"/>
            <w:noWrap/>
            <w:vAlign w:val="bottom"/>
            <w:hideMark/>
          </w:tcPr>
          <w:p w14:paraId="3E272F96" w14:textId="77777777" w:rsidR="00C060B0" w:rsidRPr="00C060B0" w:rsidRDefault="00C060B0" w:rsidP="00C060B0">
            <w:pPr>
              <w:spacing w:after="0" w:line="240" w:lineRule="auto"/>
              <w:rPr>
                <w:rFonts w:ascii="Calibri" w:eastAsia="Times New Roman" w:hAnsi="Calibri" w:cs="Calibri"/>
                <w:color w:val="000000"/>
                <w:lang w:val="en-US"/>
              </w:rPr>
            </w:pPr>
            <w:proofErr w:type="spellStart"/>
            <w:r w:rsidRPr="00C060B0">
              <w:rPr>
                <w:rFonts w:ascii="Calibri" w:eastAsia="Times New Roman" w:hAnsi="Calibri" w:cs="Calibri"/>
                <w:color w:val="000000"/>
                <w:lang w:val="en-US"/>
              </w:rPr>
              <w:t>Febrero</w:t>
            </w:r>
            <w:proofErr w:type="spellEnd"/>
          </w:p>
        </w:tc>
        <w:tc>
          <w:tcPr>
            <w:tcW w:w="1342" w:type="dxa"/>
            <w:tcBorders>
              <w:top w:val="nil"/>
              <w:left w:val="nil"/>
              <w:bottom w:val="nil"/>
              <w:right w:val="nil"/>
            </w:tcBorders>
            <w:shd w:val="clear" w:color="auto" w:fill="auto"/>
            <w:noWrap/>
            <w:vAlign w:val="bottom"/>
            <w:hideMark/>
          </w:tcPr>
          <w:p w14:paraId="0059508F"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10,186,232</w:t>
            </w:r>
          </w:p>
        </w:tc>
        <w:tc>
          <w:tcPr>
            <w:tcW w:w="1196" w:type="dxa"/>
            <w:tcBorders>
              <w:top w:val="nil"/>
              <w:left w:val="nil"/>
              <w:bottom w:val="nil"/>
              <w:right w:val="nil"/>
            </w:tcBorders>
            <w:shd w:val="clear" w:color="auto" w:fill="auto"/>
            <w:noWrap/>
            <w:vAlign w:val="bottom"/>
            <w:hideMark/>
          </w:tcPr>
          <w:p w14:paraId="7D7420DD"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7,710,717</w:t>
            </w:r>
          </w:p>
        </w:tc>
        <w:tc>
          <w:tcPr>
            <w:tcW w:w="1196" w:type="dxa"/>
            <w:tcBorders>
              <w:top w:val="nil"/>
              <w:left w:val="nil"/>
              <w:bottom w:val="nil"/>
              <w:right w:val="nil"/>
            </w:tcBorders>
            <w:shd w:val="clear" w:color="auto" w:fill="auto"/>
            <w:noWrap/>
            <w:vAlign w:val="bottom"/>
            <w:hideMark/>
          </w:tcPr>
          <w:p w14:paraId="6B1DB0DA"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-2,475,516</w:t>
            </w:r>
          </w:p>
        </w:tc>
        <w:tc>
          <w:tcPr>
            <w:tcW w:w="841" w:type="dxa"/>
            <w:tcBorders>
              <w:top w:val="nil"/>
              <w:left w:val="nil"/>
              <w:bottom w:val="nil"/>
              <w:right w:val="nil"/>
            </w:tcBorders>
            <w:shd w:val="clear" w:color="auto" w:fill="auto"/>
            <w:noWrap/>
            <w:vAlign w:val="bottom"/>
            <w:hideMark/>
          </w:tcPr>
          <w:p w14:paraId="6D167914"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-24%</w:t>
            </w:r>
          </w:p>
        </w:tc>
      </w:tr>
      <w:tr w:rsidR="00C060B0" w:rsidRPr="00C060B0" w14:paraId="492F0B21" w14:textId="77777777" w:rsidTr="00016EF6">
        <w:trPr>
          <w:trHeight w:val="293"/>
        </w:trPr>
        <w:tc>
          <w:tcPr>
            <w:tcW w:w="4334" w:type="dxa"/>
            <w:tcBorders>
              <w:top w:val="nil"/>
              <w:left w:val="nil"/>
              <w:bottom w:val="nil"/>
              <w:right w:val="nil"/>
            </w:tcBorders>
            <w:shd w:val="clear" w:color="auto" w:fill="auto"/>
            <w:noWrap/>
            <w:vAlign w:val="bottom"/>
            <w:hideMark/>
          </w:tcPr>
          <w:p w14:paraId="52724BFB" w14:textId="77777777" w:rsidR="00C060B0" w:rsidRPr="00C060B0" w:rsidRDefault="00C060B0" w:rsidP="00C060B0">
            <w:pPr>
              <w:spacing w:after="0" w:line="240" w:lineRule="auto"/>
              <w:rPr>
                <w:rFonts w:ascii="Calibri" w:eastAsia="Times New Roman" w:hAnsi="Calibri" w:cs="Calibri"/>
                <w:color w:val="000000"/>
                <w:lang w:val="en-US"/>
              </w:rPr>
            </w:pPr>
            <w:proofErr w:type="spellStart"/>
            <w:r w:rsidRPr="00C060B0">
              <w:rPr>
                <w:rFonts w:ascii="Calibri" w:eastAsia="Times New Roman" w:hAnsi="Calibri" w:cs="Calibri"/>
                <w:color w:val="000000"/>
                <w:lang w:val="en-US"/>
              </w:rPr>
              <w:t>Marzo</w:t>
            </w:r>
            <w:proofErr w:type="spellEnd"/>
          </w:p>
        </w:tc>
        <w:tc>
          <w:tcPr>
            <w:tcW w:w="1342" w:type="dxa"/>
            <w:tcBorders>
              <w:top w:val="nil"/>
              <w:left w:val="nil"/>
              <w:bottom w:val="nil"/>
              <w:right w:val="nil"/>
            </w:tcBorders>
            <w:shd w:val="clear" w:color="auto" w:fill="auto"/>
            <w:noWrap/>
            <w:vAlign w:val="bottom"/>
            <w:hideMark/>
          </w:tcPr>
          <w:p w14:paraId="05D9C17E"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6,138,017</w:t>
            </w:r>
          </w:p>
        </w:tc>
        <w:tc>
          <w:tcPr>
            <w:tcW w:w="1196" w:type="dxa"/>
            <w:tcBorders>
              <w:top w:val="nil"/>
              <w:left w:val="nil"/>
              <w:bottom w:val="nil"/>
              <w:right w:val="nil"/>
            </w:tcBorders>
            <w:shd w:val="clear" w:color="auto" w:fill="auto"/>
            <w:noWrap/>
            <w:vAlign w:val="bottom"/>
            <w:hideMark/>
          </w:tcPr>
          <w:p w14:paraId="0DE0A211"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7,158,242</w:t>
            </w:r>
          </w:p>
        </w:tc>
        <w:tc>
          <w:tcPr>
            <w:tcW w:w="1196" w:type="dxa"/>
            <w:tcBorders>
              <w:top w:val="nil"/>
              <w:left w:val="nil"/>
              <w:bottom w:val="nil"/>
              <w:right w:val="nil"/>
            </w:tcBorders>
            <w:shd w:val="clear" w:color="auto" w:fill="auto"/>
            <w:noWrap/>
            <w:vAlign w:val="bottom"/>
            <w:hideMark/>
          </w:tcPr>
          <w:p w14:paraId="7DB62EDA"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1,020,225</w:t>
            </w:r>
          </w:p>
        </w:tc>
        <w:tc>
          <w:tcPr>
            <w:tcW w:w="841" w:type="dxa"/>
            <w:tcBorders>
              <w:top w:val="nil"/>
              <w:left w:val="nil"/>
              <w:bottom w:val="nil"/>
              <w:right w:val="nil"/>
            </w:tcBorders>
            <w:shd w:val="clear" w:color="auto" w:fill="auto"/>
            <w:noWrap/>
            <w:vAlign w:val="bottom"/>
            <w:hideMark/>
          </w:tcPr>
          <w:p w14:paraId="513068BD"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17%</w:t>
            </w:r>
          </w:p>
        </w:tc>
      </w:tr>
      <w:tr w:rsidR="00C060B0" w:rsidRPr="00C060B0" w14:paraId="0D986B2D" w14:textId="77777777" w:rsidTr="00016EF6">
        <w:trPr>
          <w:trHeight w:val="293"/>
        </w:trPr>
        <w:tc>
          <w:tcPr>
            <w:tcW w:w="4334" w:type="dxa"/>
            <w:tcBorders>
              <w:top w:val="nil"/>
              <w:left w:val="nil"/>
              <w:bottom w:val="nil"/>
              <w:right w:val="nil"/>
            </w:tcBorders>
            <w:shd w:val="clear" w:color="auto" w:fill="auto"/>
            <w:noWrap/>
            <w:vAlign w:val="bottom"/>
            <w:hideMark/>
          </w:tcPr>
          <w:p w14:paraId="2CCABD1E" w14:textId="77777777" w:rsidR="00C060B0" w:rsidRPr="00C060B0" w:rsidRDefault="00C060B0" w:rsidP="00C060B0">
            <w:pPr>
              <w:spacing w:after="0" w:line="240" w:lineRule="auto"/>
              <w:rPr>
                <w:rFonts w:ascii="Calibri" w:eastAsia="Times New Roman" w:hAnsi="Calibri" w:cs="Calibri"/>
                <w:color w:val="000000"/>
                <w:lang w:val="en-US"/>
              </w:rPr>
            </w:pPr>
            <w:r w:rsidRPr="00C060B0">
              <w:rPr>
                <w:rFonts w:ascii="Calibri" w:eastAsia="Times New Roman" w:hAnsi="Calibri" w:cs="Calibri"/>
                <w:color w:val="000000"/>
                <w:lang w:val="en-US"/>
              </w:rPr>
              <w:t>Abril</w:t>
            </w:r>
          </w:p>
        </w:tc>
        <w:tc>
          <w:tcPr>
            <w:tcW w:w="1342" w:type="dxa"/>
            <w:tcBorders>
              <w:top w:val="nil"/>
              <w:left w:val="nil"/>
              <w:bottom w:val="nil"/>
              <w:right w:val="nil"/>
            </w:tcBorders>
            <w:shd w:val="clear" w:color="auto" w:fill="auto"/>
            <w:noWrap/>
            <w:vAlign w:val="bottom"/>
            <w:hideMark/>
          </w:tcPr>
          <w:p w14:paraId="78C5F05A"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4,182,549</w:t>
            </w:r>
          </w:p>
        </w:tc>
        <w:tc>
          <w:tcPr>
            <w:tcW w:w="1196" w:type="dxa"/>
            <w:tcBorders>
              <w:top w:val="nil"/>
              <w:left w:val="nil"/>
              <w:bottom w:val="nil"/>
              <w:right w:val="nil"/>
            </w:tcBorders>
            <w:shd w:val="clear" w:color="auto" w:fill="auto"/>
            <w:noWrap/>
            <w:vAlign w:val="bottom"/>
            <w:hideMark/>
          </w:tcPr>
          <w:p w14:paraId="5CA29F56"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4,628,221</w:t>
            </w:r>
          </w:p>
        </w:tc>
        <w:tc>
          <w:tcPr>
            <w:tcW w:w="1196" w:type="dxa"/>
            <w:tcBorders>
              <w:top w:val="nil"/>
              <w:left w:val="nil"/>
              <w:bottom w:val="nil"/>
              <w:right w:val="nil"/>
            </w:tcBorders>
            <w:shd w:val="clear" w:color="auto" w:fill="auto"/>
            <w:noWrap/>
            <w:vAlign w:val="bottom"/>
            <w:hideMark/>
          </w:tcPr>
          <w:p w14:paraId="65C77CC8"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445,672</w:t>
            </w:r>
          </w:p>
        </w:tc>
        <w:tc>
          <w:tcPr>
            <w:tcW w:w="841" w:type="dxa"/>
            <w:tcBorders>
              <w:top w:val="nil"/>
              <w:left w:val="nil"/>
              <w:bottom w:val="nil"/>
              <w:right w:val="nil"/>
            </w:tcBorders>
            <w:shd w:val="clear" w:color="auto" w:fill="auto"/>
            <w:noWrap/>
            <w:vAlign w:val="bottom"/>
            <w:hideMark/>
          </w:tcPr>
          <w:p w14:paraId="310AFCFE"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11%</w:t>
            </w:r>
          </w:p>
        </w:tc>
      </w:tr>
      <w:tr w:rsidR="00C060B0" w:rsidRPr="00C060B0" w14:paraId="26E98A87" w14:textId="77777777" w:rsidTr="00016EF6">
        <w:trPr>
          <w:trHeight w:val="293"/>
        </w:trPr>
        <w:tc>
          <w:tcPr>
            <w:tcW w:w="4334" w:type="dxa"/>
            <w:tcBorders>
              <w:top w:val="nil"/>
              <w:left w:val="nil"/>
              <w:bottom w:val="nil"/>
              <w:right w:val="nil"/>
            </w:tcBorders>
            <w:shd w:val="clear" w:color="auto" w:fill="auto"/>
            <w:noWrap/>
            <w:vAlign w:val="bottom"/>
            <w:hideMark/>
          </w:tcPr>
          <w:p w14:paraId="2B545B17" w14:textId="77777777" w:rsidR="00C060B0" w:rsidRPr="00C060B0" w:rsidRDefault="00C060B0" w:rsidP="00C060B0">
            <w:pPr>
              <w:spacing w:after="0" w:line="240" w:lineRule="auto"/>
              <w:rPr>
                <w:rFonts w:ascii="Calibri" w:eastAsia="Times New Roman" w:hAnsi="Calibri" w:cs="Calibri"/>
                <w:color w:val="000000"/>
                <w:lang w:val="en-US"/>
              </w:rPr>
            </w:pPr>
            <w:r w:rsidRPr="00C060B0">
              <w:rPr>
                <w:rFonts w:ascii="Calibri" w:eastAsia="Times New Roman" w:hAnsi="Calibri" w:cs="Calibri"/>
                <w:color w:val="000000"/>
                <w:lang w:val="en-US"/>
              </w:rPr>
              <w:t>Mayo</w:t>
            </w:r>
          </w:p>
        </w:tc>
        <w:tc>
          <w:tcPr>
            <w:tcW w:w="1342" w:type="dxa"/>
            <w:tcBorders>
              <w:top w:val="nil"/>
              <w:left w:val="nil"/>
              <w:bottom w:val="nil"/>
              <w:right w:val="nil"/>
            </w:tcBorders>
            <w:shd w:val="clear" w:color="auto" w:fill="auto"/>
            <w:noWrap/>
            <w:vAlign w:val="bottom"/>
            <w:hideMark/>
          </w:tcPr>
          <w:p w14:paraId="5E374E9B"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4,982,805</w:t>
            </w:r>
          </w:p>
        </w:tc>
        <w:tc>
          <w:tcPr>
            <w:tcW w:w="1196" w:type="dxa"/>
            <w:tcBorders>
              <w:top w:val="nil"/>
              <w:left w:val="nil"/>
              <w:bottom w:val="nil"/>
              <w:right w:val="nil"/>
            </w:tcBorders>
            <w:shd w:val="clear" w:color="auto" w:fill="auto"/>
            <w:noWrap/>
            <w:vAlign w:val="bottom"/>
            <w:hideMark/>
          </w:tcPr>
          <w:p w14:paraId="0ACF7491"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6,701,428</w:t>
            </w:r>
          </w:p>
        </w:tc>
        <w:tc>
          <w:tcPr>
            <w:tcW w:w="1196" w:type="dxa"/>
            <w:tcBorders>
              <w:top w:val="nil"/>
              <w:left w:val="nil"/>
              <w:bottom w:val="nil"/>
              <w:right w:val="nil"/>
            </w:tcBorders>
            <w:shd w:val="clear" w:color="auto" w:fill="auto"/>
            <w:noWrap/>
            <w:vAlign w:val="bottom"/>
            <w:hideMark/>
          </w:tcPr>
          <w:p w14:paraId="53B79380"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1,718,623</w:t>
            </w:r>
          </w:p>
        </w:tc>
        <w:tc>
          <w:tcPr>
            <w:tcW w:w="841" w:type="dxa"/>
            <w:tcBorders>
              <w:top w:val="nil"/>
              <w:left w:val="nil"/>
              <w:bottom w:val="nil"/>
              <w:right w:val="nil"/>
            </w:tcBorders>
            <w:shd w:val="clear" w:color="auto" w:fill="auto"/>
            <w:noWrap/>
            <w:vAlign w:val="bottom"/>
            <w:hideMark/>
          </w:tcPr>
          <w:p w14:paraId="44A27183"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34%</w:t>
            </w:r>
          </w:p>
        </w:tc>
      </w:tr>
      <w:tr w:rsidR="00C060B0" w:rsidRPr="00C060B0" w14:paraId="36E5D651" w14:textId="77777777" w:rsidTr="00016EF6">
        <w:trPr>
          <w:trHeight w:val="293"/>
        </w:trPr>
        <w:tc>
          <w:tcPr>
            <w:tcW w:w="4334" w:type="dxa"/>
            <w:tcBorders>
              <w:top w:val="nil"/>
              <w:left w:val="nil"/>
              <w:bottom w:val="nil"/>
              <w:right w:val="nil"/>
            </w:tcBorders>
            <w:shd w:val="clear" w:color="auto" w:fill="auto"/>
            <w:noWrap/>
            <w:vAlign w:val="bottom"/>
            <w:hideMark/>
          </w:tcPr>
          <w:p w14:paraId="68743202" w14:textId="77777777" w:rsidR="00C060B0" w:rsidRPr="00C060B0" w:rsidRDefault="00C060B0" w:rsidP="00C060B0">
            <w:pPr>
              <w:spacing w:after="0" w:line="240" w:lineRule="auto"/>
              <w:rPr>
                <w:rFonts w:ascii="Calibri" w:eastAsia="Times New Roman" w:hAnsi="Calibri" w:cs="Calibri"/>
                <w:color w:val="000000"/>
                <w:lang w:val="en-US"/>
              </w:rPr>
            </w:pPr>
            <w:proofErr w:type="spellStart"/>
            <w:r w:rsidRPr="00C060B0">
              <w:rPr>
                <w:rFonts w:ascii="Calibri" w:eastAsia="Times New Roman" w:hAnsi="Calibri" w:cs="Calibri"/>
                <w:color w:val="000000"/>
                <w:lang w:val="en-US"/>
              </w:rPr>
              <w:t>Junio</w:t>
            </w:r>
            <w:proofErr w:type="spellEnd"/>
          </w:p>
        </w:tc>
        <w:tc>
          <w:tcPr>
            <w:tcW w:w="1342" w:type="dxa"/>
            <w:tcBorders>
              <w:top w:val="nil"/>
              <w:left w:val="nil"/>
              <w:bottom w:val="nil"/>
              <w:right w:val="nil"/>
            </w:tcBorders>
            <w:shd w:val="clear" w:color="auto" w:fill="auto"/>
            <w:noWrap/>
            <w:vAlign w:val="bottom"/>
            <w:hideMark/>
          </w:tcPr>
          <w:p w14:paraId="4CAF762E"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1,460,195</w:t>
            </w:r>
          </w:p>
        </w:tc>
        <w:tc>
          <w:tcPr>
            <w:tcW w:w="1196" w:type="dxa"/>
            <w:tcBorders>
              <w:top w:val="nil"/>
              <w:left w:val="nil"/>
              <w:bottom w:val="nil"/>
              <w:right w:val="nil"/>
            </w:tcBorders>
            <w:shd w:val="clear" w:color="auto" w:fill="auto"/>
            <w:noWrap/>
            <w:vAlign w:val="bottom"/>
            <w:hideMark/>
          </w:tcPr>
          <w:p w14:paraId="02559B6E"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9,936,278</w:t>
            </w:r>
          </w:p>
        </w:tc>
        <w:tc>
          <w:tcPr>
            <w:tcW w:w="1196" w:type="dxa"/>
            <w:tcBorders>
              <w:top w:val="nil"/>
              <w:left w:val="nil"/>
              <w:bottom w:val="nil"/>
              <w:right w:val="nil"/>
            </w:tcBorders>
            <w:shd w:val="clear" w:color="auto" w:fill="auto"/>
            <w:noWrap/>
            <w:vAlign w:val="bottom"/>
            <w:hideMark/>
          </w:tcPr>
          <w:p w14:paraId="293880D6"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8,476,083</w:t>
            </w:r>
          </w:p>
        </w:tc>
        <w:tc>
          <w:tcPr>
            <w:tcW w:w="841" w:type="dxa"/>
            <w:tcBorders>
              <w:top w:val="nil"/>
              <w:left w:val="nil"/>
              <w:bottom w:val="nil"/>
              <w:right w:val="nil"/>
            </w:tcBorders>
            <w:shd w:val="clear" w:color="auto" w:fill="auto"/>
            <w:noWrap/>
            <w:vAlign w:val="bottom"/>
            <w:hideMark/>
          </w:tcPr>
          <w:p w14:paraId="77B35C38"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580%</w:t>
            </w:r>
          </w:p>
        </w:tc>
      </w:tr>
      <w:tr w:rsidR="00C060B0" w:rsidRPr="00C060B0" w14:paraId="2FAFF1D0" w14:textId="77777777" w:rsidTr="00016EF6">
        <w:trPr>
          <w:trHeight w:val="293"/>
        </w:trPr>
        <w:tc>
          <w:tcPr>
            <w:tcW w:w="4334" w:type="dxa"/>
            <w:tcBorders>
              <w:top w:val="nil"/>
              <w:left w:val="nil"/>
              <w:bottom w:val="nil"/>
              <w:right w:val="nil"/>
            </w:tcBorders>
            <w:shd w:val="clear" w:color="auto" w:fill="auto"/>
            <w:noWrap/>
            <w:vAlign w:val="bottom"/>
            <w:hideMark/>
          </w:tcPr>
          <w:p w14:paraId="2A5BB293" w14:textId="77777777" w:rsidR="00C060B0" w:rsidRPr="00C060B0" w:rsidRDefault="00C060B0" w:rsidP="00C060B0">
            <w:pPr>
              <w:spacing w:after="0" w:line="240" w:lineRule="auto"/>
              <w:rPr>
                <w:rFonts w:ascii="Calibri" w:eastAsia="Times New Roman" w:hAnsi="Calibri" w:cs="Calibri"/>
                <w:color w:val="000000"/>
                <w:lang w:val="en-US"/>
              </w:rPr>
            </w:pPr>
            <w:r w:rsidRPr="00C060B0">
              <w:rPr>
                <w:rFonts w:ascii="Calibri" w:eastAsia="Times New Roman" w:hAnsi="Calibri" w:cs="Calibri"/>
                <w:color w:val="000000"/>
                <w:lang w:val="en-US"/>
              </w:rPr>
              <w:t>Julio</w:t>
            </w:r>
          </w:p>
        </w:tc>
        <w:tc>
          <w:tcPr>
            <w:tcW w:w="1342" w:type="dxa"/>
            <w:tcBorders>
              <w:top w:val="nil"/>
              <w:left w:val="nil"/>
              <w:bottom w:val="nil"/>
              <w:right w:val="nil"/>
            </w:tcBorders>
            <w:shd w:val="clear" w:color="auto" w:fill="auto"/>
            <w:noWrap/>
            <w:vAlign w:val="bottom"/>
            <w:hideMark/>
          </w:tcPr>
          <w:p w14:paraId="1ADE8061"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5,048,134</w:t>
            </w:r>
          </w:p>
        </w:tc>
        <w:tc>
          <w:tcPr>
            <w:tcW w:w="1196" w:type="dxa"/>
            <w:tcBorders>
              <w:top w:val="nil"/>
              <w:left w:val="nil"/>
              <w:bottom w:val="nil"/>
              <w:right w:val="nil"/>
            </w:tcBorders>
            <w:shd w:val="clear" w:color="auto" w:fill="auto"/>
            <w:noWrap/>
            <w:vAlign w:val="bottom"/>
            <w:hideMark/>
          </w:tcPr>
          <w:p w14:paraId="64EFCDF2"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10,328,454</w:t>
            </w:r>
          </w:p>
        </w:tc>
        <w:tc>
          <w:tcPr>
            <w:tcW w:w="1196" w:type="dxa"/>
            <w:tcBorders>
              <w:top w:val="nil"/>
              <w:left w:val="nil"/>
              <w:bottom w:val="nil"/>
              <w:right w:val="nil"/>
            </w:tcBorders>
            <w:shd w:val="clear" w:color="auto" w:fill="auto"/>
            <w:noWrap/>
            <w:vAlign w:val="bottom"/>
            <w:hideMark/>
          </w:tcPr>
          <w:p w14:paraId="5EBCAC68"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5,280,320</w:t>
            </w:r>
          </w:p>
        </w:tc>
        <w:tc>
          <w:tcPr>
            <w:tcW w:w="841" w:type="dxa"/>
            <w:tcBorders>
              <w:top w:val="nil"/>
              <w:left w:val="nil"/>
              <w:bottom w:val="nil"/>
              <w:right w:val="nil"/>
            </w:tcBorders>
            <w:shd w:val="clear" w:color="auto" w:fill="auto"/>
            <w:noWrap/>
            <w:vAlign w:val="bottom"/>
            <w:hideMark/>
          </w:tcPr>
          <w:p w14:paraId="072EF66A"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105%</w:t>
            </w:r>
          </w:p>
        </w:tc>
      </w:tr>
      <w:tr w:rsidR="00C060B0" w:rsidRPr="00C060B0" w14:paraId="6AD0D760" w14:textId="77777777" w:rsidTr="00016EF6">
        <w:trPr>
          <w:trHeight w:val="293"/>
        </w:trPr>
        <w:tc>
          <w:tcPr>
            <w:tcW w:w="4334" w:type="dxa"/>
            <w:tcBorders>
              <w:top w:val="nil"/>
              <w:left w:val="nil"/>
              <w:bottom w:val="nil"/>
              <w:right w:val="nil"/>
            </w:tcBorders>
            <w:shd w:val="clear" w:color="auto" w:fill="auto"/>
            <w:noWrap/>
            <w:vAlign w:val="bottom"/>
            <w:hideMark/>
          </w:tcPr>
          <w:p w14:paraId="0BDC7FF9" w14:textId="77777777" w:rsidR="00C060B0" w:rsidRPr="00C060B0" w:rsidRDefault="00C060B0" w:rsidP="00C060B0">
            <w:pPr>
              <w:spacing w:after="0" w:line="240" w:lineRule="auto"/>
              <w:rPr>
                <w:rFonts w:ascii="Calibri" w:eastAsia="Times New Roman" w:hAnsi="Calibri" w:cs="Calibri"/>
                <w:color w:val="000000"/>
                <w:lang w:val="en-US"/>
              </w:rPr>
            </w:pPr>
            <w:r w:rsidRPr="00C060B0">
              <w:rPr>
                <w:rFonts w:ascii="Calibri" w:eastAsia="Times New Roman" w:hAnsi="Calibri" w:cs="Calibri"/>
                <w:color w:val="000000"/>
                <w:lang w:val="en-US"/>
              </w:rPr>
              <w:t>Agosto</w:t>
            </w:r>
          </w:p>
        </w:tc>
        <w:tc>
          <w:tcPr>
            <w:tcW w:w="1342" w:type="dxa"/>
            <w:tcBorders>
              <w:top w:val="nil"/>
              <w:left w:val="nil"/>
              <w:bottom w:val="nil"/>
              <w:right w:val="nil"/>
            </w:tcBorders>
            <w:shd w:val="clear" w:color="auto" w:fill="auto"/>
            <w:noWrap/>
            <w:vAlign w:val="bottom"/>
            <w:hideMark/>
          </w:tcPr>
          <w:p w14:paraId="25262AE8"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5,765,799</w:t>
            </w:r>
          </w:p>
        </w:tc>
        <w:tc>
          <w:tcPr>
            <w:tcW w:w="1196" w:type="dxa"/>
            <w:tcBorders>
              <w:top w:val="nil"/>
              <w:left w:val="nil"/>
              <w:bottom w:val="nil"/>
              <w:right w:val="nil"/>
            </w:tcBorders>
            <w:shd w:val="clear" w:color="auto" w:fill="auto"/>
            <w:noWrap/>
            <w:vAlign w:val="bottom"/>
            <w:hideMark/>
          </w:tcPr>
          <w:p w14:paraId="4448C9A4"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7,965,147</w:t>
            </w:r>
          </w:p>
        </w:tc>
        <w:tc>
          <w:tcPr>
            <w:tcW w:w="1196" w:type="dxa"/>
            <w:tcBorders>
              <w:top w:val="nil"/>
              <w:left w:val="nil"/>
              <w:bottom w:val="nil"/>
              <w:right w:val="nil"/>
            </w:tcBorders>
            <w:shd w:val="clear" w:color="auto" w:fill="auto"/>
            <w:noWrap/>
            <w:vAlign w:val="bottom"/>
            <w:hideMark/>
          </w:tcPr>
          <w:p w14:paraId="376C7DBB"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2,199,349</w:t>
            </w:r>
          </w:p>
        </w:tc>
        <w:tc>
          <w:tcPr>
            <w:tcW w:w="841" w:type="dxa"/>
            <w:tcBorders>
              <w:top w:val="nil"/>
              <w:left w:val="nil"/>
              <w:bottom w:val="nil"/>
              <w:right w:val="nil"/>
            </w:tcBorders>
            <w:shd w:val="clear" w:color="auto" w:fill="auto"/>
            <w:noWrap/>
            <w:vAlign w:val="bottom"/>
            <w:hideMark/>
          </w:tcPr>
          <w:p w14:paraId="58205103"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38%</w:t>
            </w:r>
          </w:p>
        </w:tc>
      </w:tr>
      <w:tr w:rsidR="00C060B0" w:rsidRPr="00C060B0" w14:paraId="47F81849" w14:textId="77777777" w:rsidTr="00016EF6">
        <w:trPr>
          <w:trHeight w:val="293"/>
        </w:trPr>
        <w:tc>
          <w:tcPr>
            <w:tcW w:w="4334" w:type="dxa"/>
            <w:tcBorders>
              <w:top w:val="nil"/>
              <w:left w:val="nil"/>
              <w:bottom w:val="nil"/>
              <w:right w:val="nil"/>
            </w:tcBorders>
            <w:shd w:val="clear" w:color="auto" w:fill="auto"/>
            <w:noWrap/>
            <w:vAlign w:val="bottom"/>
            <w:hideMark/>
          </w:tcPr>
          <w:p w14:paraId="68E35E4E" w14:textId="77777777" w:rsidR="00C060B0" w:rsidRPr="00C060B0" w:rsidRDefault="00C060B0" w:rsidP="00C060B0">
            <w:pPr>
              <w:spacing w:after="0" w:line="240" w:lineRule="auto"/>
              <w:rPr>
                <w:rFonts w:ascii="Calibri" w:eastAsia="Times New Roman" w:hAnsi="Calibri" w:cs="Calibri"/>
                <w:color w:val="000000"/>
                <w:lang w:val="en-US"/>
              </w:rPr>
            </w:pPr>
            <w:proofErr w:type="spellStart"/>
            <w:r w:rsidRPr="00C060B0">
              <w:rPr>
                <w:rFonts w:ascii="Calibri" w:eastAsia="Times New Roman" w:hAnsi="Calibri" w:cs="Calibri"/>
                <w:color w:val="000000"/>
                <w:lang w:val="en-US"/>
              </w:rPr>
              <w:t>Septiembre</w:t>
            </w:r>
            <w:proofErr w:type="spellEnd"/>
          </w:p>
        </w:tc>
        <w:tc>
          <w:tcPr>
            <w:tcW w:w="1342" w:type="dxa"/>
            <w:tcBorders>
              <w:top w:val="nil"/>
              <w:left w:val="nil"/>
              <w:bottom w:val="nil"/>
              <w:right w:val="nil"/>
            </w:tcBorders>
            <w:shd w:val="clear" w:color="auto" w:fill="auto"/>
            <w:noWrap/>
            <w:vAlign w:val="bottom"/>
            <w:hideMark/>
          </w:tcPr>
          <w:p w14:paraId="75A5CDD8"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6,702,778</w:t>
            </w:r>
          </w:p>
        </w:tc>
        <w:tc>
          <w:tcPr>
            <w:tcW w:w="1196" w:type="dxa"/>
            <w:tcBorders>
              <w:top w:val="nil"/>
              <w:left w:val="nil"/>
              <w:bottom w:val="nil"/>
              <w:right w:val="nil"/>
            </w:tcBorders>
            <w:shd w:val="clear" w:color="auto" w:fill="auto"/>
            <w:noWrap/>
            <w:vAlign w:val="bottom"/>
            <w:hideMark/>
          </w:tcPr>
          <w:p w14:paraId="74D6CCCE"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3,685,666</w:t>
            </w:r>
          </w:p>
        </w:tc>
        <w:tc>
          <w:tcPr>
            <w:tcW w:w="1196" w:type="dxa"/>
            <w:tcBorders>
              <w:top w:val="nil"/>
              <w:left w:val="nil"/>
              <w:bottom w:val="nil"/>
              <w:right w:val="nil"/>
            </w:tcBorders>
            <w:shd w:val="clear" w:color="auto" w:fill="auto"/>
            <w:noWrap/>
            <w:vAlign w:val="bottom"/>
            <w:hideMark/>
          </w:tcPr>
          <w:p w14:paraId="6F7BE60E"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-3,017,111</w:t>
            </w:r>
          </w:p>
        </w:tc>
        <w:tc>
          <w:tcPr>
            <w:tcW w:w="841" w:type="dxa"/>
            <w:tcBorders>
              <w:top w:val="nil"/>
              <w:left w:val="nil"/>
              <w:bottom w:val="nil"/>
              <w:right w:val="nil"/>
            </w:tcBorders>
            <w:shd w:val="clear" w:color="auto" w:fill="auto"/>
            <w:noWrap/>
            <w:vAlign w:val="bottom"/>
            <w:hideMark/>
          </w:tcPr>
          <w:p w14:paraId="7F35A496"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-45%</w:t>
            </w:r>
          </w:p>
        </w:tc>
      </w:tr>
      <w:tr w:rsidR="00C060B0" w:rsidRPr="00C060B0" w14:paraId="0C3D6E4F" w14:textId="77777777" w:rsidTr="00016EF6">
        <w:trPr>
          <w:trHeight w:val="308"/>
        </w:trPr>
        <w:tc>
          <w:tcPr>
            <w:tcW w:w="4334" w:type="dxa"/>
            <w:tcBorders>
              <w:top w:val="nil"/>
              <w:left w:val="nil"/>
              <w:bottom w:val="nil"/>
              <w:right w:val="nil"/>
            </w:tcBorders>
            <w:shd w:val="clear" w:color="auto" w:fill="auto"/>
            <w:noWrap/>
            <w:vAlign w:val="bottom"/>
            <w:hideMark/>
          </w:tcPr>
          <w:p w14:paraId="13C883DC" w14:textId="77777777" w:rsidR="00C060B0" w:rsidRPr="00C060B0" w:rsidRDefault="00C060B0" w:rsidP="00C060B0">
            <w:pPr>
              <w:spacing w:after="0" w:line="240" w:lineRule="auto"/>
              <w:rPr>
                <w:rFonts w:ascii="Calibri" w:eastAsia="Times New Roman" w:hAnsi="Calibri" w:cs="Calibri"/>
                <w:color w:val="000000"/>
                <w:lang w:val="en-US"/>
              </w:rPr>
            </w:pPr>
            <w:proofErr w:type="spellStart"/>
            <w:r w:rsidRPr="00C060B0">
              <w:rPr>
                <w:rFonts w:ascii="Calibri" w:eastAsia="Times New Roman" w:hAnsi="Calibri" w:cs="Calibri"/>
                <w:color w:val="000000"/>
                <w:lang w:val="en-US"/>
              </w:rPr>
              <w:t>Octubre</w:t>
            </w:r>
            <w:proofErr w:type="spellEnd"/>
          </w:p>
        </w:tc>
        <w:tc>
          <w:tcPr>
            <w:tcW w:w="1342" w:type="dxa"/>
            <w:tcBorders>
              <w:top w:val="nil"/>
              <w:left w:val="nil"/>
              <w:bottom w:val="nil"/>
              <w:right w:val="nil"/>
            </w:tcBorders>
            <w:shd w:val="clear" w:color="auto" w:fill="auto"/>
            <w:noWrap/>
            <w:vAlign w:val="bottom"/>
            <w:hideMark/>
          </w:tcPr>
          <w:p w14:paraId="0E775283"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6,287,650</w:t>
            </w:r>
          </w:p>
        </w:tc>
        <w:tc>
          <w:tcPr>
            <w:tcW w:w="1196" w:type="dxa"/>
            <w:tcBorders>
              <w:top w:val="nil"/>
              <w:left w:val="nil"/>
              <w:bottom w:val="nil"/>
              <w:right w:val="nil"/>
            </w:tcBorders>
            <w:shd w:val="clear" w:color="auto" w:fill="auto"/>
            <w:noWrap/>
            <w:vAlign w:val="bottom"/>
            <w:hideMark/>
          </w:tcPr>
          <w:p w14:paraId="12A518ED"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9,921,292</w:t>
            </w:r>
          </w:p>
        </w:tc>
        <w:tc>
          <w:tcPr>
            <w:tcW w:w="1196" w:type="dxa"/>
            <w:tcBorders>
              <w:top w:val="nil"/>
              <w:left w:val="nil"/>
              <w:bottom w:val="nil"/>
              <w:right w:val="nil"/>
            </w:tcBorders>
            <w:shd w:val="clear" w:color="auto" w:fill="auto"/>
            <w:noWrap/>
            <w:vAlign w:val="bottom"/>
            <w:hideMark/>
          </w:tcPr>
          <w:p w14:paraId="62B9EB73"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3,633,642</w:t>
            </w:r>
          </w:p>
        </w:tc>
        <w:tc>
          <w:tcPr>
            <w:tcW w:w="841" w:type="dxa"/>
            <w:tcBorders>
              <w:top w:val="nil"/>
              <w:left w:val="nil"/>
              <w:bottom w:val="nil"/>
              <w:right w:val="nil"/>
            </w:tcBorders>
            <w:shd w:val="clear" w:color="auto" w:fill="auto"/>
            <w:noWrap/>
            <w:vAlign w:val="bottom"/>
            <w:hideMark/>
          </w:tcPr>
          <w:p w14:paraId="118A9331"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58%</w:t>
            </w:r>
          </w:p>
        </w:tc>
      </w:tr>
      <w:tr w:rsidR="00C060B0" w:rsidRPr="00C060B0" w14:paraId="424418FE" w14:textId="77777777" w:rsidTr="00016EF6">
        <w:trPr>
          <w:trHeight w:val="308"/>
        </w:trPr>
        <w:tc>
          <w:tcPr>
            <w:tcW w:w="4334" w:type="dxa"/>
            <w:tcBorders>
              <w:top w:val="single" w:sz="8" w:space="0" w:color="auto"/>
              <w:left w:val="single" w:sz="8" w:space="0" w:color="auto"/>
              <w:bottom w:val="single" w:sz="8" w:space="0" w:color="auto"/>
              <w:right w:val="nil"/>
            </w:tcBorders>
            <w:shd w:val="clear" w:color="auto" w:fill="auto"/>
            <w:noWrap/>
            <w:vAlign w:val="bottom"/>
            <w:hideMark/>
          </w:tcPr>
          <w:p w14:paraId="2BBD8652" w14:textId="77777777" w:rsidR="00C060B0" w:rsidRPr="00C060B0" w:rsidRDefault="00C060B0" w:rsidP="00C060B0">
            <w:pPr>
              <w:spacing w:after="0" w:line="240" w:lineRule="auto"/>
              <w:rPr>
                <w:rFonts w:ascii="Calibri" w:eastAsia="Times New Roman" w:hAnsi="Calibri" w:cs="Calibri"/>
                <w:b/>
                <w:bCs/>
                <w:color w:val="000000"/>
                <w:lang w:val="en-US"/>
              </w:rPr>
            </w:pPr>
            <w:proofErr w:type="spellStart"/>
            <w:r w:rsidRPr="00C060B0">
              <w:rPr>
                <w:rFonts w:ascii="Calibri" w:eastAsia="Times New Roman" w:hAnsi="Calibri" w:cs="Calibri"/>
                <w:b/>
                <w:bCs/>
                <w:color w:val="000000"/>
                <w:lang w:val="en-US"/>
              </w:rPr>
              <w:t>Noviembre</w:t>
            </w:r>
            <w:proofErr w:type="spellEnd"/>
          </w:p>
        </w:tc>
        <w:tc>
          <w:tcPr>
            <w:tcW w:w="1342" w:type="dxa"/>
            <w:tcBorders>
              <w:top w:val="single" w:sz="8" w:space="0" w:color="auto"/>
              <w:left w:val="nil"/>
              <w:bottom w:val="single" w:sz="8" w:space="0" w:color="auto"/>
              <w:right w:val="nil"/>
            </w:tcBorders>
            <w:shd w:val="clear" w:color="auto" w:fill="auto"/>
            <w:noWrap/>
            <w:vAlign w:val="bottom"/>
            <w:hideMark/>
          </w:tcPr>
          <w:p w14:paraId="20D6C56B" w14:textId="77777777" w:rsidR="00C060B0" w:rsidRPr="00C060B0" w:rsidRDefault="00C060B0" w:rsidP="00C060B0">
            <w:pPr>
              <w:spacing w:after="0" w:line="240" w:lineRule="auto"/>
              <w:jc w:val="right"/>
              <w:rPr>
                <w:rFonts w:ascii="Calibri" w:eastAsia="Times New Roman" w:hAnsi="Calibri" w:cs="Calibri"/>
                <w:b/>
                <w:bCs/>
                <w:color w:val="000000"/>
                <w:lang w:val="en-US"/>
              </w:rPr>
            </w:pPr>
            <w:r w:rsidRPr="00C060B0">
              <w:rPr>
                <w:rFonts w:ascii="Calibri" w:eastAsia="Times New Roman" w:hAnsi="Calibri" w:cs="Calibri"/>
                <w:b/>
                <w:bCs/>
                <w:color w:val="000000"/>
                <w:lang w:val="en-US"/>
              </w:rPr>
              <w:t>6,443,866</w:t>
            </w:r>
          </w:p>
        </w:tc>
        <w:tc>
          <w:tcPr>
            <w:tcW w:w="1196" w:type="dxa"/>
            <w:tcBorders>
              <w:top w:val="single" w:sz="8" w:space="0" w:color="auto"/>
              <w:left w:val="nil"/>
              <w:bottom w:val="single" w:sz="8" w:space="0" w:color="auto"/>
              <w:right w:val="nil"/>
            </w:tcBorders>
            <w:shd w:val="clear" w:color="auto" w:fill="auto"/>
            <w:noWrap/>
            <w:vAlign w:val="bottom"/>
            <w:hideMark/>
          </w:tcPr>
          <w:p w14:paraId="6A60543D" w14:textId="77777777" w:rsidR="00C060B0" w:rsidRPr="00C060B0" w:rsidRDefault="00C060B0" w:rsidP="00C060B0">
            <w:pPr>
              <w:spacing w:after="0" w:line="240" w:lineRule="auto"/>
              <w:jc w:val="right"/>
              <w:rPr>
                <w:rFonts w:ascii="Calibri" w:eastAsia="Times New Roman" w:hAnsi="Calibri" w:cs="Calibri"/>
                <w:b/>
                <w:bCs/>
                <w:color w:val="000000"/>
                <w:lang w:val="en-US"/>
              </w:rPr>
            </w:pPr>
            <w:r w:rsidRPr="00C060B0">
              <w:rPr>
                <w:rFonts w:ascii="Calibri" w:eastAsia="Times New Roman" w:hAnsi="Calibri" w:cs="Calibri"/>
                <w:b/>
                <w:bCs/>
                <w:color w:val="000000"/>
                <w:lang w:val="en-US"/>
              </w:rPr>
              <w:t>9,149,707</w:t>
            </w:r>
          </w:p>
        </w:tc>
        <w:tc>
          <w:tcPr>
            <w:tcW w:w="1196" w:type="dxa"/>
            <w:tcBorders>
              <w:top w:val="single" w:sz="8" w:space="0" w:color="auto"/>
              <w:left w:val="nil"/>
              <w:bottom w:val="single" w:sz="8" w:space="0" w:color="auto"/>
              <w:right w:val="nil"/>
            </w:tcBorders>
            <w:shd w:val="clear" w:color="auto" w:fill="auto"/>
            <w:noWrap/>
            <w:vAlign w:val="bottom"/>
            <w:hideMark/>
          </w:tcPr>
          <w:p w14:paraId="0C8C951C" w14:textId="77777777" w:rsidR="00C060B0" w:rsidRPr="00C060B0" w:rsidRDefault="00C060B0" w:rsidP="00C060B0">
            <w:pPr>
              <w:spacing w:after="0" w:line="240" w:lineRule="auto"/>
              <w:jc w:val="right"/>
              <w:rPr>
                <w:rFonts w:ascii="Calibri" w:eastAsia="Times New Roman" w:hAnsi="Calibri" w:cs="Calibri"/>
                <w:b/>
                <w:bCs/>
                <w:color w:val="000000"/>
                <w:lang w:val="en-US"/>
              </w:rPr>
            </w:pPr>
            <w:r w:rsidRPr="00C060B0">
              <w:rPr>
                <w:rFonts w:ascii="Calibri" w:eastAsia="Times New Roman" w:hAnsi="Calibri" w:cs="Calibri"/>
                <w:b/>
                <w:bCs/>
                <w:color w:val="000000"/>
                <w:lang w:val="en-US"/>
              </w:rPr>
              <w:t>2,705,840</w:t>
            </w:r>
          </w:p>
        </w:tc>
        <w:tc>
          <w:tcPr>
            <w:tcW w:w="841" w:type="dxa"/>
            <w:tcBorders>
              <w:top w:val="single" w:sz="8" w:space="0" w:color="auto"/>
              <w:left w:val="nil"/>
              <w:bottom w:val="single" w:sz="8" w:space="0" w:color="auto"/>
              <w:right w:val="single" w:sz="8" w:space="0" w:color="auto"/>
            </w:tcBorders>
            <w:shd w:val="clear" w:color="auto" w:fill="auto"/>
            <w:noWrap/>
            <w:vAlign w:val="bottom"/>
            <w:hideMark/>
          </w:tcPr>
          <w:p w14:paraId="08410AB3" w14:textId="77777777" w:rsidR="00C060B0" w:rsidRPr="00C060B0" w:rsidRDefault="00C060B0" w:rsidP="00C060B0">
            <w:pPr>
              <w:spacing w:after="0" w:line="240" w:lineRule="auto"/>
              <w:jc w:val="right"/>
              <w:rPr>
                <w:rFonts w:ascii="Calibri" w:eastAsia="Times New Roman" w:hAnsi="Calibri" w:cs="Calibri"/>
                <w:b/>
                <w:bCs/>
                <w:color w:val="000000"/>
                <w:lang w:val="en-US"/>
              </w:rPr>
            </w:pPr>
            <w:r w:rsidRPr="00C060B0">
              <w:rPr>
                <w:rFonts w:ascii="Calibri" w:eastAsia="Times New Roman" w:hAnsi="Calibri" w:cs="Calibri"/>
                <w:b/>
                <w:bCs/>
                <w:color w:val="000000"/>
                <w:lang w:val="en-US"/>
              </w:rPr>
              <w:t>0%</w:t>
            </w:r>
          </w:p>
        </w:tc>
      </w:tr>
      <w:tr w:rsidR="00C060B0" w:rsidRPr="00C060B0" w14:paraId="56A16CDF" w14:textId="77777777" w:rsidTr="00016EF6">
        <w:trPr>
          <w:trHeight w:val="308"/>
        </w:trPr>
        <w:tc>
          <w:tcPr>
            <w:tcW w:w="4334" w:type="dxa"/>
            <w:tcBorders>
              <w:top w:val="nil"/>
              <w:left w:val="nil"/>
              <w:bottom w:val="double" w:sz="6" w:space="0" w:color="auto"/>
              <w:right w:val="nil"/>
            </w:tcBorders>
            <w:shd w:val="clear" w:color="auto" w:fill="auto"/>
            <w:noWrap/>
            <w:vAlign w:val="bottom"/>
            <w:hideMark/>
          </w:tcPr>
          <w:p w14:paraId="497FA94E" w14:textId="77777777" w:rsidR="00C060B0" w:rsidRPr="00C060B0" w:rsidRDefault="00C060B0" w:rsidP="00C060B0">
            <w:pPr>
              <w:spacing w:after="0" w:line="240" w:lineRule="auto"/>
              <w:rPr>
                <w:rFonts w:ascii="Calibri" w:eastAsia="Times New Roman" w:hAnsi="Calibri" w:cs="Calibri"/>
                <w:color w:val="000000"/>
                <w:lang w:val="en-US"/>
              </w:rPr>
            </w:pPr>
            <w:proofErr w:type="spellStart"/>
            <w:r w:rsidRPr="00C060B0">
              <w:rPr>
                <w:rFonts w:ascii="Calibri" w:eastAsia="Times New Roman" w:hAnsi="Calibri" w:cs="Calibri"/>
                <w:color w:val="000000"/>
                <w:lang w:val="en-US"/>
              </w:rPr>
              <w:t>Diciembre</w:t>
            </w:r>
            <w:proofErr w:type="spellEnd"/>
          </w:p>
        </w:tc>
        <w:tc>
          <w:tcPr>
            <w:tcW w:w="1342" w:type="dxa"/>
            <w:tcBorders>
              <w:top w:val="nil"/>
              <w:left w:val="nil"/>
              <w:bottom w:val="double" w:sz="6" w:space="0" w:color="auto"/>
              <w:right w:val="nil"/>
            </w:tcBorders>
            <w:shd w:val="clear" w:color="auto" w:fill="auto"/>
            <w:noWrap/>
            <w:vAlign w:val="bottom"/>
            <w:hideMark/>
          </w:tcPr>
          <w:p w14:paraId="418EF7CB"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7,548,016</w:t>
            </w:r>
          </w:p>
        </w:tc>
        <w:tc>
          <w:tcPr>
            <w:tcW w:w="1196" w:type="dxa"/>
            <w:tcBorders>
              <w:top w:val="nil"/>
              <w:left w:val="nil"/>
              <w:bottom w:val="double" w:sz="6" w:space="0" w:color="auto"/>
              <w:right w:val="nil"/>
            </w:tcBorders>
            <w:shd w:val="clear" w:color="auto" w:fill="auto"/>
            <w:noWrap/>
            <w:vAlign w:val="bottom"/>
            <w:hideMark/>
          </w:tcPr>
          <w:p w14:paraId="24C4F426"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0</w:t>
            </w:r>
          </w:p>
        </w:tc>
        <w:tc>
          <w:tcPr>
            <w:tcW w:w="1196" w:type="dxa"/>
            <w:tcBorders>
              <w:top w:val="nil"/>
              <w:left w:val="nil"/>
              <w:bottom w:val="double" w:sz="6" w:space="0" w:color="auto"/>
              <w:right w:val="nil"/>
            </w:tcBorders>
            <w:shd w:val="clear" w:color="auto" w:fill="auto"/>
            <w:noWrap/>
            <w:vAlign w:val="bottom"/>
            <w:hideMark/>
          </w:tcPr>
          <w:p w14:paraId="32D721A2"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-7,548,016</w:t>
            </w:r>
          </w:p>
        </w:tc>
        <w:tc>
          <w:tcPr>
            <w:tcW w:w="841" w:type="dxa"/>
            <w:tcBorders>
              <w:top w:val="nil"/>
              <w:left w:val="nil"/>
              <w:bottom w:val="double" w:sz="6" w:space="0" w:color="auto"/>
              <w:right w:val="nil"/>
            </w:tcBorders>
            <w:shd w:val="clear" w:color="auto" w:fill="auto"/>
            <w:noWrap/>
            <w:vAlign w:val="bottom"/>
            <w:hideMark/>
          </w:tcPr>
          <w:p w14:paraId="023216CD" w14:textId="77777777" w:rsidR="00C060B0" w:rsidRPr="00C060B0" w:rsidRDefault="00C060B0" w:rsidP="00C060B0">
            <w:pPr>
              <w:spacing w:after="0" w:line="240" w:lineRule="auto"/>
              <w:jc w:val="right"/>
              <w:rPr>
                <w:rFonts w:ascii="Calibri" w:eastAsia="Times New Roman" w:hAnsi="Calibri" w:cs="Calibri"/>
                <w:color w:val="000000"/>
                <w:lang w:val="en-US"/>
              </w:rPr>
            </w:pPr>
            <w:r w:rsidRPr="00C060B0">
              <w:rPr>
                <w:rFonts w:ascii="Calibri" w:eastAsia="Times New Roman" w:hAnsi="Calibri" w:cs="Calibri"/>
                <w:color w:val="000000"/>
                <w:lang w:val="en-US"/>
              </w:rPr>
              <w:t>0%</w:t>
            </w:r>
          </w:p>
        </w:tc>
      </w:tr>
      <w:tr w:rsidR="00C060B0" w:rsidRPr="00C060B0" w14:paraId="29F65D48" w14:textId="77777777" w:rsidTr="00016EF6">
        <w:trPr>
          <w:trHeight w:val="308"/>
        </w:trPr>
        <w:tc>
          <w:tcPr>
            <w:tcW w:w="4334" w:type="dxa"/>
            <w:tcBorders>
              <w:top w:val="nil"/>
              <w:left w:val="nil"/>
              <w:bottom w:val="nil"/>
              <w:right w:val="nil"/>
            </w:tcBorders>
            <w:shd w:val="clear" w:color="000000" w:fill="D9D9D9"/>
            <w:noWrap/>
            <w:vAlign w:val="bottom"/>
            <w:hideMark/>
          </w:tcPr>
          <w:p w14:paraId="09DA7BE9" w14:textId="77777777" w:rsidR="00C060B0" w:rsidRPr="00C060B0" w:rsidRDefault="00C060B0" w:rsidP="00C060B0">
            <w:pPr>
              <w:spacing w:after="0" w:line="240" w:lineRule="auto"/>
              <w:rPr>
                <w:rFonts w:ascii="Calibri" w:eastAsia="Times New Roman" w:hAnsi="Calibri" w:cs="Calibri"/>
                <w:b/>
                <w:bCs/>
                <w:color w:val="000000"/>
                <w:lang w:val="en-US"/>
              </w:rPr>
            </w:pPr>
            <w:r w:rsidRPr="00C060B0">
              <w:rPr>
                <w:rFonts w:ascii="Calibri" w:eastAsia="Times New Roman" w:hAnsi="Calibri" w:cs="Calibri"/>
                <w:b/>
                <w:bCs/>
                <w:color w:val="000000"/>
                <w:lang w:val="en-US"/>
              </w:rPr>
              <w:t>TOTAL GASTOS</w:t>
            </w:r>
          </w:p>
        </w:tc>
        <w:tc>
          <w:tcPr>
            <w:tcW w:w="1342" w:type="dxa"/>
            <w:tcBorders>
              <w:top w:val="nil"/>
              <w:left w:val="nil"/>
              <w:bottom w:val="nil"/>
              <w:right w:val="nil"/>
            </w:tcBorders>
            <w:shd w:val="clear" w:color="000000" w:fill="D9D9D9"/>
            <w:noWrap/>
            <w:vAlign w:val="bottom"/>
            <w:hideMark/>
          </w:tcPr>
          <w:p w14:paraId="1DD05C68" w14:textId="77777777" w:rsidR="00C060B0" w:rsidRPr="00C060B0" w:rsidRDefault="00C060B0" w:rsidP="00C060B0">
            <w:pPr>
              <w:spacing w:after="0" w:line="240" w:lineRule="auto"/>
              <w:jc w:val="right"/>
              <w:rPr>
                <w:rFonts w:ascii="Calibri" w:eastAsia="Times New Roman" w:hAnsi="Calibri" w:cs="Calibri"/>
                <w:b/>
                <w:bCs/>
                <w:color w:val="000000"/>
                <w:lang w:val="en-US"/>
              </w:rPr>
            </w:pPr>
            <w:r w:rsidRPr="00C060B0">
              <w:rPr>
                <w:rFonts w:ascii="Calibri" w:eastAsia="Times New Roman" w:hAnsi="Calibri" w:cs="Calibri"/>
                <w:b/>
                <w:bCs/>
                <w:color w:val="000000"/>
                <w:lang w:val="en-US"/>
              </w:rPr>
              <w:t>74,306,601</w:t>
            </w:r>
          </w:p>
        </w:tc>
        <w:tc>
          <w:tcPr>
            <w:tcW w:w="1196" w:type="dxa"/>
            <w:tcBorders>
              <w:top w:val="nil"/>
              <w:left w:val="nil"/>
              <w:bottom w:val="nil"/>
              <w:right w:val="nil"/>
            </w:tcBorders>
            <w:shd w:val="clear" w:color="000000" w:fill="D9D9D9"/>
            <w:noWrap/>
            <w:vAlign w:val="bottom"/>
            <w:hideMark/>
          </w:tcPr>
          <w:p w14:paraId="5D75D58D" w14:textId="77777777" w:rsidR="00C060B0" w:rsidRPr="00C060B0" w:rsidRDefault="00C060B0" w:rsidP="00C060B0">
            <w:pPr>
              <w:spacing w:after="0" w:line="240" w:lineRule="auto"/>
              <w:jc w:val="right"/>
              <w:rPr>
                <w:rFonts w:ascii="Calibri" w:eastAsia="Times New Roman" w:hAnsi="Calibri" w:cs="Calibri"/>
                <w:b/>
                <w:bCs/>
                <w:color w:val="000000"/>
                <w:lang w:val="en-US"/>
              </w:rPr>
            </w:pPr>
            <w:r w:rsidRPr="00C060B0">
              <w:rPr>
                <w:rFonts w:ascii="Calibri" w:eastAsia="Times New Roman" w:hAnsi="Calibri" w:cs="Calibri"/>
                <w:b/>
                <w:bCs/>
                <w:color w:val="000000"/>
                <w:lang w:val="en-US"/>
              </w:rPr>
              <w:t>83,356,842</w:t>
            </w:r>
          </w:p>
        </w:tc>
        <w:tc>
          <w:tcPr>
            <w:tcW w:w="1196" w:type="dxa"/>
            <w:tcBorders>
              <w:top w:val="nil"/>
              <w:left w:val="nil"/>
              <w:bottom w:val="nil"/>
              <w:right w:val="nil"/>
            </w:tcBorders>
            <w:shd w:val="clear" w:color="000000" w:fill="D9D9D9"/>
            <w:noWrap/>
            <w:vAlign w:val="bottom"/>
            <w:hideMark/>
          </w:tcPr>
          <w:p w14:paraId="0C8E5EEA" w14:textId="77777777" w:rsidR="00C060B0" w:rsidRPr="00C060B0" w:rsidRDefault="00C060B0" w:rsidP="00C060B0">
            <w:pPr>
              <w:spacing w:after="0" w:line="240" w:lineRule="auto"/>
              <w:jc w:val="right"/>
              <w:rPr>
                <w:rFonts w:ascii="Calibri" w:eastAsia="Times New Roman" w:hAnsi="Calibri" w:cs="Calibri"/>
                <w:b/>
                <w:bCs/>
                <w:color w:val="000000"/>
                <w:lang w:val="en-US"/>
              </w:rPr>
            </w:pPr>
            <w:r w:rsidRPr="00C060B0">
              <w:rPr>
                <w:rFonts w:ascii="Calibri" w:eastAsia="Times New Roman" w:hAnsi="Calibri" w:cs="Calibri"/>
                <w:b/>
                <w:bCs/>
                <w:color w:val="000000"/>
                <w:lang w:val="en-US"/>
              </w:rPr>
              <w:t>9,050,240</w:t>
            </w:r>
          </w:p>
        </w:tc>
        <w:tc>
          <w:tcPr>
            <w:tcW w:w="841" w:type="dxa"/>
            <w:tcBorders>
              <w:top w:val="nil"/>
              <w:left w:val="nil"/>
              <w:bottom w:val="nil"/>
              <w:right w:val="nil"/>
            </w:tcBorders>
            <w:shd w:val="clear" w:color="000000" w:fill="D9D9D9"/>
            <w:noWrap/>
            <w:vAlign w:val="bottom"/>
            <w:hideMark/>
          </w:tcPr>
          <w:p w14:paraId="4CDBDE92" w14:textId="77777777" w:rsidR="00C060B0" w:rsidRPr="00C060B0" w:rsidRDefault="00C060B0" w:rsidP="00C060B0">
            <w:pPr>
              <w:spacing w:after="0" w:line="240" w:lineRule="auto"/>
              <w:rPr>
                <w:rFonts w:ascii="Calibri" w:eastAsia="Times New Roman" w:hAnsi="Calibri" w:cs="Calibri"/>
                <w:color w:val="000000"/>
                <w:lang w:val="en-US"/>
              </w:rPr>
            </w:pPr>
            <w:r w:rsidRPr="00C060B0">
              <w:rPr>
                <w:rFonts w:ascii="Calibri" w:eastAsia="Times New Roman" w:hAnsi="Calibri" w:cs="Calibri"/>
                <w:color w:val="000000"/>
                <w:lang w:val="en-US"/>
              </w:rPr>
              <w:t> </w:t>
            </w:r>
          </w:p>
        </w:tc>
      </w:tr>
    </w:tbl>
    <w:p w14:paraId="4CC8FE45" w14:textId="77777777" w:rsidR="00C060B0" w:rsidRPr="00976DE6" w:rsidRDefault="00C060B0" w:rsidP="00C060B0">
      <w:pPr>
        <w:tabs>
          <w:tab w:val="center" w:pos="4680"/>
          <w:tab w:val="left" w:pos="8260"/>
        </w:tabs>
        <w:rPr>
          <w:rFonts w:ascii="Artifex CF Light" w:hAnsi="Artifex CF Light"/>
          <w:color w:val="4F81BD" w:themeColor="accent1"/>
          <w:sz w:val="26"/>
          <w:szCs w:val="26"/>
          <w:lang w:val="es-ES"/>
        </w:rPr>
      </w:pPr>
    </w:p>
    <w:p w14:paraId="0AC2AC44" w14:textId="77777777" w:rsidR="00871B0B" w:rsidRDefault="00871B0B" w:rsidP="00871B0B">
      <w:pPr>
        <w:jc w:val="center"/>
        <w:rPr>
          <w:b/>
        </w:rPr>
      </w:pPr>
    </w:p>
    <w:tbl>
      <w:tblPr>
        <w:tblW w:w="9052" w:type="dxa"/>
        <w:tblLook w:val="04A0" w:firstRow="1" w:lastRow="0" w:firstColumn="1" w:lastColumn="0" w:noHBand="0" w:noVBand="1"/>
      </w:tblPr>
      <w:tblGrid>
        <w:gridCol w:w="4401"/>
        <w:gridCol w:w="1362"/>
        <w:gridCol w:w="1222"/>
        <w:gridCol w:w="1214"/>
        <w:gridCol w:w="853"/>
      </w:tblGrid>
      <w:tr w:rsidR="00C060B0" w:rsidRPr="00C060B0" w14:paraId="68E79E71" w14:textId="77777777" w:rsidTr="00016EF6">
        <w:trPr>
          <w:trHeight w:val="256"/>
        </w:trPr>
        <w:tc>
          <w:tcPr>
            <w:tcW w:w="4401" w:type="dxa"/>
            <w:tcBorders>
              <w:top w:val="nil"/>
              <w:left w:val="nil"/>
              <w:bottom w:val="nil"/>
              <w:right w:val="nil"/>
            </w:tcBorders>
            <w:shd w:val="clear" w:color="auto" w:fill="auto"/>
            <w:noWrap/>
            <w:vAlign w:val="bottom"/>
            <w:hideMark/>
          </w:tcPr>
          <w:p w14:paraId="0820DD3E" w14:textId="77777777" w:rsidR="00C060B0" w:rsidRPr="00C060B0" w:rsidRDefault="00C060B0" w:rsidP="00C060B0">
            <w:pPr>
              <w:spacing w:after="0" w:line="240" w:lineRule="auto"/>
              <w:rPr>
                <w:rFonts w:ascii="Times New Roman" w:eastAsia="Times New Roman" w:hAnsi="Times New Roman" w:cs="Times New Roman"/>
                <w:sz w:val="24"/>
                <w:szCs w:val="24"/>
                <w:lang w:val="en-US"/>
              </w:rPr>
            </w:pPr>
          </w:p>
        </w:tc>
        <w:tc>
          <w:tcPr>
            <w:tcW w:w="136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D43A8F"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2019</w:t>
            </w:r>
          </w:p>
        </w:tc>
        <w:tc>
          <w:tcPr>
            <w:tcW w:w="1222" w:type="dxa"/>
            <w:tcBorders>
              <w:top w:val="single" w:sz="4" w:space="0" w:color="auto"/>
              <w:left w:val="nil"/>
              <w:bottom w:val="single" w:sz="4" w:space="0" w:color="auto"/>
              <w:right w:val="single" w:sz="4" w:space="0" w:color="auto"/>
            </w:tcBorders>
            <w:shd w:val="clear" w:color="000000" w:fill="D9D9D9"/>
            <w:noWrap/>
            <w:vAlign w:val="bottom"/>
            <w:hideMark/>
          </w:tcPr>
          <w:p w14:paraId="3BD77224"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2020</w:t>
            </w:r>
          </w:p>
        </w:tc>
        <w:tc>
          <w:tcPr>
            <w:tcW w:w="1214" w:type="dxa"/>
            <w:tcBorders>
              <w:top w:val="single" w:sz="4" w:space="0" w:color="auto"/>
              <w:left w:val="nil"/>
              <w:bottom w:val="single" w:sz="4" w:space="0" w:color="auto"/>
              <w:right w:val="single" w:sz="4" w:space="0" w:color="auto"/>
            </w:tcBorders>
            <w:shd w:val="clear" w:color="000000" w:fill="D9D9D9"/>
            <w:noWrap/>
            <w:vAlign w:val="bottom"/>
            <w:hideMark/>
          </w:tcPr>
          <w:p w14:paraId="5342A206"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Abs</w:t>
            </w:r>
          </w:p>
        </w:tc>
        <w:tc>
          <w:tcPr>
            <w:tcW w:w="853" w:type="dxa"/>
            <w:tcBorders>
              <w:top w:val="single" w:sz="4" w:space="0" w:color="auto"/>
              <w:left w:val="nil"/>
              <w:bottom w:val="single" w:sz="4" w:space="0" w:color="auto"/>
              <w:right w:val="single" w:sz="4" w:space="0" w:color="auto"/>
            </w:tcBorders>
            <w:shd w:val="clear" w:color="000000" w:fill="D9D9D9"/>
            <w:noWrap/>
            <w:vAlign w:val="bottom"/>
            <w:hideMark/>
          </w:tcPr>
          <w:p w14:paraId="3E4E9CF1"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w:t>
            </w:r>
          </w:p>
        </w:tc>
      </w:tr>
      <w:tr w:rsidR="00C060B0" w:rsidRPr="00C060B0" w14:paraId="76CDB2D0" w14:textId="77777777" w:rsidTr="00016EF6">
        <w:trPr>
          <w:trHeight w:val="256"/>
        </w:trPr>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64D8A" w14:textId="77777777" w:rsidR="00C060B0" w:rsidRPr="00C060B0" w:rsidRDefault="00C060B0" w:rsidP="00C060B0">
            <w:pPr>
              <w:spacing w:after="0" w:line="240" w:lineRule="auto"/>
              <w:rPr>
                <w:rFonts w:ascii="Calibri" w:eastAsia="Times New Roman" w:hAnsi="Calibri" w:cs="Calibri"/>
                <w:b/>
                <w:bCs/>
                <w:color w:val="C00000"/>
                <w:lang w:val="en-US"/>
              </w:rPr>
            </w:pPr>
            <w:r w:rsidRPr="00C060B0">
              <w:rPr>
                <w:rFonts w:ascii="Calibri" w:eastAsia="Times New Roman" w:hAnsi="Calibri" w:cs="Calibri"/>
                <w:b/>
                <w:bCs/>
                <w:color w:val="C00000"/>
                <w:lang w:val="en-US"/>
              </w:rPr>
              <w:t xml:space="preserve">COMPROMISO DE DEUDA </w:t>
            </w:r>
          </w:p>
        </w:tc>
        <w:tc>
          <w:tcPr>
            <w:tcW w:w="1362" w:type="dxa"/>
            <w:tcBorders>
              <w:top w:val="nil"/>
              <w:left w:val="nil"/>
              <w:bottom w:val="single" w:sz="4" w:space="0" w:color="auto"/>
              <w:right w:val="single" w:sz="4" w:space="0" w:color="auto"/>
            </w:tcBorders>
            <w:shd w:val="clear" w:color="auto" w:fill="auto"/>
            <w:noWrap/>
            <w:vAlign w:val="bottom"/>
            <w:hideMark/>
          </w:tcPr>
          <w:p w14:paraId="24C95D9C"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27,463,448</w:t>
            </w:r>
          </w:p>
        </w:tc>
        <w:tc>
          <w:tcPr>
            <w:tcW w:w="1222" w:type="dxa"/>
            <w:tcBorders>
              <w:top w:val="nil"/>
              <w:left w:val="nil"/>
              <w:bottom w:val="single" w:sz="4" w:space="0" w:color="auto"/>
              <w:right w:val="single" w:sz="4" w:space="0" w:color="auto"/>
            </w:tcBorders>
            <w:shd w:val="clear" w:color="auto" w:fill="auto"/>
            <w:noWrap/>
            <w:vAlign w:val="bottom"/>
            <w:hideMark/>
          </w:tcPr>
          <w:p w14:paraId="5C18DF2B"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21,533,619</w:t>
            </w:r>
          </w:p>
        </w:tc>
        <w:tc>
          <w:tcPr>
            <w:tcW w:w="1214" w:type="dxa"/>
            <w:tcBorders>
              <w:top w:val="nil"/>
              <w:left w:val="nil"/>
              <w:bottom w:val="single" w:sz="4" w:space="0" w:color="auto"/>
              <w:right w:val="single" w:sz="4" w:space="0" w:color="auto"/>
            </w:tcBorders>
            <w:shd w:val="clear" w:color="auto" w:fill="auto"/>
            <w:noWrap/>
            <w:vAlign w:val="bottom"/>
            <w:hideMark/>
          </w:tcPr>
          <w:p w14:paraId="413668FC"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-5,929,829</w:t>
            </w:r>
          </w:p>
        </w:tc>
        <w:tc>
          <w:tcPr>
            <w:tcW w:w="853" w:type="dxa"/>
            <w:tcBorders>
              <w:top w:val="nil"/>
              <w:left w:val="nil"/>
              <w:bottom w:val="single" w:sz="4" w:space="0" w:color="auto"/>
              <w:right w:val="single" w:sz="4" w:space="0" w:color="auto"/>
            </w:tcBorders>
            <w:shd w:val="clear" w:color="auto" w:fill="auto"/>
            <w:noWrap/>
            <w:vAlign w:val="bottom"/>
            <w:hideMark/>
          </w:tcPr>
          <w:p w14:paraId="5F6668C2" w14:textId="77777777" w:rsidR="00C060B0" w:rsidRPr="00C060B0" w:rsidRDefault="00C060B0" w:rsidP="00C060B0">
            <w:pPr>
              <w:spacing w:after="0" w:line="240" w:lineRule="auto"/>
              <w:jc w:val="center"/>
              <w:rPr>
                <w:rFonts w:ascii="Calibri" w:eastAsia="Times New Roman" w:hAnsi="Calibri" w:cs="Calibri"/>
                <w:b/>
                <w:bCs/>
                <w:color w:val="000000"/>
                <w:lang w:val="en-US"/>
              </w:rPr>
            </w:pPr>
            <w:r w:rsidRPr="00C060B0">
              <w:rPr>
                <w:rFonts w:ascii="Calibri" w:eastAsia="Times New Roman" w:hAnsi="Calibri" w:cs="Calibri"/>
                <w:b/>
                <w:bCs/>
                <w:color w:val="000000"/>
                <w:lang w:val="en-US"/>
              </w:rPr>
              <w:t>-22%</w:t>
            </w:r>
          </w:p>
        </w:tc>
      </w:tr>
      <w:tr w:rsidR="00C060B0" w:rsidRPr="00C060B0" w14:paraId="6EAFF395" w14:textId="77777777" w:rsidTr="00016EF6">
        <w:trPr>
          <w:trHeight w:val="256"/>
        </w:trPr>
        <w:tc>
          <w:tcPr>
            <w:tcW w:w="4401" w:type="dxa"/>
            <w:tcBorders>
              <w:top w:val="nil"/>
              <w:left w:val="nil"/>
              <w:bottom w:val="nil"/>
              <w:right w:val="nil"/>
            </w:tcBorders>
            <w:shd w:val="clear" w:color="auto" w:fill="auto"/>
            <w:noWrap/>
            <w:vAlign w:val="bottom"/>
            <w:hideMark/>
          </w:tcPr>
          <w:p w14:paraId="4C51DBAF" w14:textId="77777777" w:rsidR="00C060B0" w:rsidRPr="00C060B0" w:rsidRDefault="00C060B0" w:rsidP="00C060B0">
            <w:pPr>
              <w:spacing w:after="0" w:line="240" w:lineRule="auto"/>
              <w:jc w:val="center"/>
              <w:rPr>
                <w:rFonts w:ascii="Calibri" w:eastAsia="Times New Roman" w:hAnsi="Calibri" w:cs="Calibri"/>
                <w:b/>
                <w:bCs/>
                <w:color w:val="000000"/>
                <w:lang w:val="en-US"/>
              </w:rPr>
            </w:pPr>
          </w:p>
        </w:tc>
        <w:tc>
          <w:tcPr>
            <w:tcW w:w="1362" w:type="dxa"/>
            <w:tcBorders>
              <w:top w:val="nil"/>
              <w:left w:val="nil"/>
              <w:bottom w:val="nil"/>
              <w:right w:val="nil"/>
            </w:tcBorders>
            <w:shd w:val="clear" w:color="auto" w:fill="auto"/>
            <w:noWrap/>
            <w:vAlign w:val="bottom"/>
            <w:hideMark/>
          </w:tcPr>
          <w:p w14:paraId="7B65A7CE" w14:textId="77777777" w:rsidR="00C060B0" w:rsidRPr="00C060B0" w:rsidRDefault="00C060B0" w:rsidP="00C060B0">
            <w:pPr>
              <w:spacing w:after="0" w:line="240" w:lineRule="auto"/>
              <w:rPr>
                <w:rFonts w:ascii="Times New Roman" w:eastAsia="Times New Roman" w:hAnsi="Times New Roman" w:cs="Times New Roman"/>
                <w:sz w:val="20"/>
                <w:szCs w:val="20"/>
                <w:lang w:val="en-US"/>
              </w:rPr>
            </w:pPr>
          </w:p>
        </w:tc>
        <w:tc>
          <w:tcPr>
            <w:tcW w:w="1222" w:type="dxa"/>
            <w:tcBorders>
              <w:top w:val="nil"/>
              <w:left w:val="nil"/>
              <w:bottom w:val="nil"/>
              <w:right w:val="nil"/>
            </w:tcBorders>
            <w:shd w:val="clear" w:color="auto" w:fill="auto"/>
            <w:noWrap/>
            <w:vAlign w:val="bottom"/>
            <w:hideMark/>
          </w:tcPr>
          <w:p w14:paraId="05E384DF" w14:textId="77777777" w:rsidR="00C060B0" w:rsidRPr="00C060B0" w:rsidRDefault="00C060B0" w:rsidP="00C060B0">
            <w:pPr>
              <w:spacing w:after="0" w:line="240" w:lineRule="auto"/>
              <w:rPr>
                <w:rFonts w:ascii="Times New Roman" w:eastAsia="Times New Roman" w:hAnsi="Times New Roman" w:cs="Times New Roman"/>
                <w:sz w:val="20"/>
                <w:szCs w:val="20"/>
                <w:lang w:val="en-US"/>
              </w:rPr>
            </w:pPr>
          </w:p>
        </w:tc>
        <w:tc>
          <w:tcPr>
            <w:tcW w:w="1214" w:type="dxa"/>
            <w:tcBorders>
              <w:top w:val="nil"/>
              <w:left w:val="nil"/>
              <w:bottom w:val="nil"/>
              <w:right w:val="nil"/>
            </w:tcBorders>
            <w:shd w:val="clear" w:color="auto" w:fill="auto"/>
            <w:noWrap/>
            <w:vAlign w:val="bottom"/>
            <w:hideMark/>
          </w:tcPr>
          <w:p w14:paraId="046D1C62" w14:textId="77777777" w:rsidR="00C060B0" w:rsidRPr="00C060B0" w:rsidRDefault="00C060B0" w:rsidP="00C060B0">
            <w:pPr>
              <w:spacing w:after="0" w:line="240" w:lineRule="auto"/>
              <w:rPr>
                <w:rFonts w:ascii="Times New Roman" w:eastAsia="Times New Roman" w:hAnsi="Times New Roman" w:cs="Times New Roman"/>
                <w:sz w:val="20"/>
                <w:szCs w:val="20"/>
                <w:lang w:val="en-US"/>
              </w:rPr>
            </w:pPr>
          </w:p>
        </w:tc>
        <w:tc>
          <w:tcPr>
            <w:tcW w:w="853" w:type="dxa"/>
            <w:tcBorders>
              <w:top w:val="nil"/>
              <w:left w:val="nil"/>
              <w:bottom w:val="nil"/>
              <w:right w:val="nil"/>
            </w:tcBorders>
            <w:shd w:val="clear" w:color="auto" w:fill="auto"/>
            <w:noWrap/>
            <w:vAlign w:val="bottom"/>
            <w:hideMark/>
          </w:tcPr>
          <w:p w14:paraId="68E68602" w14:textId="77777777" w:rsidR="00C060B0" w:rsidRPr="00C060B0" w:rsidRDefault="00C060B0" w:rsidP="00C060B0">
            <w:pPr>
              <w:spacing w:after="0" w:line="240" w:lineRule="auto"/>
              <w:rPr>
                <w:rFonts w:ascii="Times New Roman" w:eastAsia="Times New Roman" w:hAnsi="Times New Roman" w:cs="Times New Roman"/>
                <w:sz w:val="20"/>
                <w:szCs w:val="20"/>
                <w:lang w:val="en-US"/>
              </w:rPr>
            </w:pPr>
          </w:p>
        </w:tc>
      </w:tr>
      <w:tr w:rsidR="00C060B0" w:rsidRPr="00C060B0" w14:paraId="61E4AA8D" w14:textId="77777777" w:rsidTr="00016EF6">
        <w:trPr>
          <w:trHeight w:val="256"/>
        </w:trPr>
        <w:tc>
          <w:tcPr>
            <w:tcW w:w="4401" w:type="dxa"/>
            <w:tcBorders>
              <w:top w:val="nil"/>
              <w:left w:val="nil"/>
              <w:bottom w:val="nil"/>
              <w:right w:val="nil"/>
            </w:tcBorders>
            <w:shd w:val="clear" w:color="auto" w:fill="auto"/>
            <w:noWrap/>
            <w:vAlign w:val="bottom"/>
            <w:hideMark/>
          </w:tcPr>
          <w:p w14:paraId="6F209ACE" w14:textId="77777777" w:rsidR="00C060B0" w:rsidRPr="00C060B0" w:rsidRDefault="00C060B0" w:rsidP="00C060B0">
            <w:pPr>
              <w:spacing w:after="0" w:line="240" w:lineRule="auto"/>
              <w:rPr>
                <w:rFonts w:ascii="Calibri" w:eastAsia="Times New Roman" w:hAnsi="Calibri" w:cs="Calibri"/>
                <w:color w:val="000000"/>
                <w:sz w:val="20"/>
                <w:szCs w:val="20"/>
                <w:lang w:val="es-ES"/>
              </w:rPr>
            </w:pPr>
            <w:r w:rsidRPr="00C060B0">
              <w:rPr>
                <w:rFonts w:ascii="Calibri" w:eastAsia="Times New Roman" w:hAnsi="Calibri" w:cs="Calibri"/>
                <w:b/>
                <w:bCs/>
                <w:color w:val="000000"/>
                <w:sz w:val="20"/>
                <w:szCs w:val="20"/>
                <w:lang w:val="es-ES"/>
              </w:rPr>
              <w:t>Nota:</w:t>
            </w:r>
            <w:r w:rsidRPr="00C060B0">
              <w:rPr>
                <w:rFonts w:ascii="Calibri" w:eastAsia="Times New Roman" w:hAnsi="Calibri" w:cs="Calibri"/>
                <w:color w:val="000000"/>
                <w:sz w:val="20"/>
                <w:szCs w:val="20"/>
                <w:lang w:val="es-ES"/>
              </w:rPr>
              <w:t xml:space="preserve"> Al cierre del 30 de Noviembre de 2020</w:t>
            </w:r>
          </w:p>
        </w:tc>
        <w:tc>
          <w:tcPr>
            <w:tcW w:w="1362" w:type="dxa"/>
            <w:tcBorders>
              <w:top w:val="nil"/>
              <w:left w:val="nil"/>
              <w:bottom w:val="nil"/>
              <w:right w:val="nil"/>
            </w:tcBorders>
            <w:shd w:val="clear" w:color="auto" w:fill="auto"/>
            <w:noWrap/>
            <w:vAlign w:val="bottom"/>
            <w:hideMark/>
          </w:tcPr>
          <w:p w14:paraId="50DFBE75" w14:textId="77777777" w:rsidR="00C060B0" w:rsidRPr="00C060B0" w:rsidRDefault="00C060B0" w:rsidP="00C060B0">
            <w:pPr>
              <w:spacing w:after="0" w:line="240" w:lineRule="auto"/>
              <w:rPr>
                <w:rFonts w:ascii="Calibri" w:eastAsia="Times New Roman" w:hAnsi="Calibri" w:cs="Calibri"/>
                <w:color w:val="000000"/>
                <w:sz w:val="20"/>
                <w:szCs w:val="20"/>
                <w:lang w:val="es-ES"/>
              </w:rPr>
            </w:pPr>
          </w:p>
        </w:tc>
        <w:tc>
          <w:tcPr>
            <w:tcW w:w="1222" w:type="dxa"/>
            <w:tcBorders>
              <w:top w:val="nil"/>
              <w:left w:val="nil"/>
              <w:bottom w:val="nil"/>
              <w:right w:val="nil"/>
            </w:tcBorders>
            <w:shd w:val="clear" w:color="auto" w:fill="auto"/>
            <w:noWrap/>
            <w:vAlign w:val="bottom"/>
            <w:hideMark/>
          </w:tcPr>
          <w:p w14:paraId="329A5E74" w14:textId="77777777" w:rsidR="00C060B0" w:rsidRPr="00C060B0" w:rsidRDefault="00C060B0" w:rsidP="00C060B0">
            <w:pPr>
              <w:spacing w:after="0" w:line="240" w:lineRule="auto"/>
              <w:rPr>
                <w:rFonts w:ascii="Times New Roman" w:eastAsia="Times New Roman" w:hAnsi="Times New Roman" w:cs="Times New Roman"/>
                <w:sz w:val="20"/>
                <w:szCs w:val="20"/>
                <w:lang w:val="es-ES"/>
              </w:rPr>
            </w:pPr>
          </w:p>
        </w:tc>
        <w:tc>
          <w:tcPr>
            <w:tcW w:w="1214" w:type="dxa"/>
            <w:tcBorders>
              <w:top w:val="nil"/>
              <w:left w:val="nil"/>
              <w:bottom w:val="nil"/>
              <w:right w:val="nil"/>
            </w:tcBorders>
            <w:shd w:val="clear" w:color="auto" w:fill="auto"/>
            <w:noWrap/>
            <w:vAlign w:val="bottom"/>
            <w:hideMark/>
          </w:tcPr>
          <w:p w14:paraId="67265AB6" w14:textId="77777777" w:rsidR="00C060B0" w:rsidRPr="00C060B0" w:rsidRDefault="00C060B0" w:rsidP="00C060B0">
            <w:pPr>
              <w:spacing w:after="0" w:line="240" w:lineRule="auto"/>
              <w:rPr>
                <w:rFonts w:ascii="Times New Roman" w:eastAsia="Times New Roman" w:hAnsi="Times New Roman" w:cs="Times New Roman"/>
                <w:sz w:val="20"/>
                <w:szCs w:val="20"/>
                <w:lang w:val="es-ES"/>
              </w:rPr>
            </w:pPr>
          </w:p>
        </w:tc>
        <w:tc>
          <w:tcPr>
            <w:tcW w:w="853" w:type="dxa"/>
            <w:tcBorders>
              <w:top w:val="nil"/>
              <w:left w:val="nil"/>
              <w:bottom w:val="nil"/>
              <w:right w:val="nil"/>
            </w:tcBorders>
            <w:shd w:val="clear" w:color="auto" w:fill="auto"/>
            <w:noWrap/>
            <w:vAlign w:val="bottom"/>
            <w:hideMark/>
          </w:tcPr>
          <w:p w14:paraId="4572D866" w14:textId="77777777" w:rsidR="00C060B0" w:rsidRPr="00C060B0" w:rsidRDefault="00C060B0" w:rsidP="00C060B0">
            <w:pPr>
              <w:spacing w:after="0" w:line="240" w:lineRule="auto"/>
              <w:rPr>
                <w:rFonts w:ascii="Times New Roman" w:eastAsia="Times New Roman" w:hAnsi="Times New Roman" w:cs="Times New Roman"/>
                <w:sz w:val="20"/>
                <w:szCs w:val="20"/>
                <w:lang w:val="es-ES"/>
              </w:rPr>
            </w:pPr>
          </w:p>
        </w:tc>
      </w:tr>
    </w:tbl>
    <w:p w14:paraId="69576E0A" w14:textId="77777777" w:rsidR="00871B0B" w:rsidRPr="00C060B0" w:rsidRDefault="00871B0B" w:rsidP="00871B0B">
      <w:pPr>
        <w:jc w:val="center"/>
        <w:rPr>
          <w:b/>
          <w:lang w:val="es-ES"/>
        </w:rPr>
      </w:pPr>
    </w:p>
    <w:p w14:paraId="5A255E75" w14:textId="2FC90EA0" w:rsidR="00871B0B" w:rsidRPr="00871B0B" w:rsidRDefault="00871B0B" w:rsidP="00871B0B">
      <w:pPr>
        <w:jc w:val="both"/>
        <w:rPr>
          <w:rFonts w:ascii="Artifex CF Light" w:hAnsi="Artifex CF Light"/>
          <w:sz w:val="18"/>
          <w:szCs w:val="18"/>
        </w:rPr>
      </w:pPr>
      <w:r w:rsidRPr="00871B0B">
        <w:rPr>
          <w:rFonts w:ascii="Artifex CF Light" w:hAnsi="Artifex CF Light"/>
          <w:sz w:val="18"/>
          <w:szCs w:val="18"/>
        </w:rPr>
        <w:t>Actualmente según la ejecución</w:t>
      </w:r>
      <w:r w:rsidR="007C2BE1">
        <w:rPr>
          <w:rFonts w:ascii="Artifex CF Light" w:hAnsi="Artifex CF Light"/>
          <w:sz w:val="18"/>
          <w:szCs w:val="18"/>
        </w:rPr>
        <w:t xml:space="preserve"> de los gastos al cierre  del 30 de noviembre</w:t>
      </w:r>
      <w:r w:rsidRPr="00871B0B">
        <w:rPr>
          <w:rFonts w:ascii="Artifex CF Light" w:hAnsi="Artifex CF Light"/>
          <w:sz w:val="18"/>
          <w:szCs w:val="18"/>
        </w:rPr>
        <w:t xml:space="preserve"> del 2020, la dinámica financiera del hospital se ha visto afectada principalmente por la temporada pandémica COVI-19,  por las medias acatadas por el ejecutivo, y el efecto costo que se ha hecho manifiesto en el Gasto de Personal, Medidas Preventivas, y aumento de </w:t>
      </w:r>
      <w:proofErr w:type="spellStart"/>
      <w:r w:rsidRPr="00871B0B">
        <w:rPr>
          <w:rFonts w:ascii="Artifex CF Light" w:hAnsi="Artifex CF Light"/>
          <w:sz w:val="18"/>
          <w:szCs w:val="18"/>
        </w:rPr>
        <w:t>referimientos</w:t>
      </w:r>
      <w:proofErr w:type="spellEnd"/>
      <w:r w:rsidRPr="00871B0B">
        <w:rPr>
          <w:rFonts w:ascii="Artifex CF Light" w:hAnsi="Artifex CF Light"/>
          <w:sz w:val="18"/>
          <w:szCs w:val="18"/>
        </w:rPr>
        <w:t xml:space="preserve"> inter hospitalarios que acentúan también los costos en cuanto a las ejecuciones interpuestas por medicamentos e implementos médicos quirúrgicos. </w:t>
      </w:r>
    </w:p>
    <w:p w14:paraId="66A58CC3" w14:textId="3EF2D2F6" w:rsidR="00871B0B" w:rsidRPr="00871B0B" w:rsidRDefault="00871B0B" w:rsidP="00871B0B">
      <w:pPr>
        <w:jc w:val="both"/>
        <w:rPr>
          <w:rFonts w:ascii="Artifex CF Light" w:hAnsi="Artifex CF Light"/>
          <w:sz w:val="18"/>
          <w:szCs w:val="18"/>
        </w:rPr>
      </w:pPr>
      <w:r w:rsidRPr="00871B0B">
        <w:rPr>
          <w:rFonts w:ascii="Artifex CF Light" w:hAnsi="Artifex CF Light"/>
          <w:sz w:val="18"/>
          <w:szCs w:val="18"/>
        </w:rPr>
        <w:t>Al cierre del 2019 el Hospital presento una deuda Acumulada de RD$ 27.463 millones de pesos, compromisos adquiridos y acumulados de gestiones pasad</w:t>
      </w:r>
      <w:r w:rsidR="007C2BE1">
        <w:rPr>
          <w:rFonts w:ascii="Artifex CF Light" w:hAnsi="Artifex CF Light"/>
          <w:sz w:val="18"/>
          <w:szCs w:val="18"/>
        </w:rPr>
        <w:t>as, al cierre del mes de Noviembre</w:t>
      </w:r>
      <w:r w:rsidRPr="00871B0B">
        <w:rPr>
          <w:rFonts w:ascii="Artifex CF Light" w:hAnsi="Artifex CF Light"/>
          <w:sz w:val="18"/>
          <w:szCs w:val="18"/>
        </w:rPr>
        <w:t xml:space="preserve"> del 2020 se presen</w:t>
      </w:r>
      <w:r w:rsidR="007C2BE1">
        <w:rPr>
          <w:rFonts w:ascii="Artifex CF Light" w:hAnsi="Artifex CF Light"/>
          <w:sz w:val="18"/>
          <w:szCs w:val="18"/>
        </w:rPr>
        <w:t xml:space="preserve">ta un valor acumulado de RD$. 21,533 </w:t>
      </w:r>
      <w:r w:rsidRPr="00871B0B">
        <w:rPr>
          <w:rFonts w:ascii="Artifex CF Light" w:hAnsi="Artifex CF Light"/>
          <w:sz w:val="18"/>
          <w:szCs w:val="18"/>
        </w:rPr>
        <w:t>millones de pesos lo que a la fecha representa</w:t>
      </w:r>
      <w:r w:rsidR="007C2BE1">
        <w:rPr>
          <w:rFonts w:ascii="Artifex CF Light" w:hAnsi="Artifex CF Light"/>
          <w:sz w:val="18"/>
          <w:szCs w:val="18"/>
        </w:rPr>
        <w:t xml:space="preserve"> un 22</w:t>
      </w:r>
      <w:r w:rsidRPr="00871B0B">
        <w:rPr>
          <w:rFonts w:ascii="Artifex CF Light" w:hAnsi="Artifex CF Light"/>
          <w:sz w:val="18"/>
          <w:szCs w:val="18"/>
        </w:rPr>
        <w:t xml:space="preserve">% de disminución en lo que va de ejecución. </w:t>
      </w:r>
    </w:p>
    <w:p w14:paraId="78160202" w14:textId="77777777" w:rsidR="00871B0B" w:rsidRPr="00871B0B" w:rsidRDefault="00871B0B" w:rsidP="00871B0B">
      <w:pPr>
        <w:jc w:val="both"/>
        <w:rPr>
          <w:rFonts w:ascii="Artifex CF Light" w:hAnsi="Artifex CF Light"/>
          <w:sz w:val="18"/>
          <w:szCs w:val="18"/>
        </w:rPr>
      </w:pPr>
      <w:r w:rsidRPr="00871B0B">
        <w:rPr>
          <w:rFonts w:ascii="Artifex CF Light" w:hAnsi="Artifex CF Light"/>
          <w:sz w:val="18"/>
          <w:szCs w:val="18"/>
        </w:rPr>
        <w:t>Dentro de las proyecciones de la nueva gestión están como prioridad la Readecuación y Reparación de la Infraestructura del Centro de salud, habilitando y fortaleciendo áreas fuera de servicio, revisión de la estructura organizativa adecuándola a las nuevas necesidades tecnológicas y de gestión, talento humano y reingeniería de proceso.</w:t>
      </w:r>
    </w:p>
    <w:p w14:paraId="7F57F983" w14:textId="77777777" w:rsidR="00871B0B" w:rsidRPr="00871B0B" w:rsidRDefault="00871B0B" w:rsidP="00871B0B">
      <w:pPr>
        <w:jc w:val="both"/>
        <w:rPr>
          <w:rFonts w:ascii="Artifex CF Light" w:hAnsi="Artifex CF Light"/>
          <w:sz w:val="18"/>
          <w:szCs w:val="18"/>
        </w:rPr>
      </w:pPr>
    </w:p>
    <w:p w14:paraId="48F93A34" w14:textId="77777777" w:rsidR="0068415C" w:rsidRPr="007760BF" w:rsidRDefault="0068415C" w:rsidP="0068415C">
      <w:pPr>
        <w:rPr>
          <w:rFonts w:ascii="Artifex CF Light" w:hAnsi="Artifex CF Light"/>
          <w:sz w:val="18"/>
          <w:szCs w:val="18"/>
          <w:lang w:val="es-ES"/>
        </w:rPr>
      </w:pPr>
    </w:p>
    <w:p w14:paraId="1AE63CB4" w14:textId="77777777" w:rsidR="0068415C" w:rsidRPr="007760BF" w:rsidRDefault="0068415C" w:rsidP="0068415C">
      <w:pPr>
        <w:rPr>
          <w:rFonts w:ascii="Artifex CF Light" w:hAnsi="Artifex CF Light"/>
          <w:sz w:val="18"/>
          <w:szCs w:val="18"/>
          <w:lang w:val="es-ES"/>
        </w:rPr>
      </w:pPr>
    </w:p>
    <w:p w14:paraId="6845F71D" w14:textId="76D47BB0" w:rsidR="0068415C" w:rsidRPr="002706E0" w:rsidRDefault="00976DE6" w:rsidP="003D723D">
      <w:pPr>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Recursos H</w:t>
      </w:r>
      <w:r w:rsidR="003D723D" w:rsidRPr="002706E0">
        <w:rPr>
          <w:rFonts w:ascii="Artifex CF Light" w:hAnsi="Artifex CF Light"/>
          <w:b/>
          <w:color w:val="4F81BD" w:themeColor="accent1"/>
          <w:sz w:val="26"/>
          <w:szCs w:val="26"/>
          <w:lang w:val="es-ES"/>
        </w:rPr>
        <w:t>umanos</w:t>
      </w:r>
    </w:p>
    <w:p w14:paraId="72782030" w14:textId="77777777" w:rsidR="003D723D" w:rsidRPr="003D723D" w:rsidRDefault="003D723D" w:rsidP="003D723D">
      <w:pPr>
        <w:jc w:val="center"/>
        <w:rPr>
          <w:rFonts w:ascii="Artifex CF Light" w:hAnsi="Artifex CF Light"/>
          <w:color w:val="4F81BD" w:themeColor="accent1"/>
          <w:sz w:val="26"/>
          <w:szCs w:val="26"/>
          <w:lang w:val="es-ES"/>
        </w:rPr>
      </w:pPr>
    </w:p>
    <w:p w14:paraId="5F25F65D" w14:textId="3B7A03EF"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En el periodo com</w:t>
      </w:r>
      <w:r w:rsidR="00EF6A44">
        <w:rPr>
          <w:rFonts w:ascii="Artifex CF Light" w:hAnsi="Artifex CF Light"/>
          <w:sz w:val="18"/>
          <w:szCs w:val="18"/>
          <w:lang w:val="es-ES"/>
        </w:rPr>
        <w:t>prendido noviembre 2019- noviembre</w:t>
      </w:r>
      <w:r w:rsidRPr="007760BF">
        <w:rPr>
          <w:rFonts w:ascii="Artifex CF Light" w:hAnsi="Artifex CF Light"/>
          <w:sz w:val="18"/>
          <w:szCs w:val="18"/>
          <w:lang w:val="es-ES"/>
        </w:rPr>
        <w:t xml:space="preserve"> 2020 se puede especificar algunos logros obtenidos en el departamento de recursos humanos del Hospital de la Mujer Dominicana entre ellos  los nombramientos en diferentes áreas, los cuales han sido de gran ayuda para reforzar los servicios en Las gerencias  de esta institución.</w:t>
      </w:r>
    </w:p>
    <w:p w14:paraId="4E693E07"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367D7021"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Estos nombramientos  ayudaron de manera positiva, ya que para el periodo establecido   el flujo de pacientes incrementó debido a la pandemia de  covid-19, y el centro hospitalario contaba con el personal pertinente para cubrir las áreas y continuar brindando un servicio con calidad y calidez.</w:t>
      </w:r>
    </w:p>
    <w:p w14:paraId="054376D0"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0831AE5B"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 xml:space="preserve">En mayo del año 2020, recibió un total de 35 nombramientos de los cuales 5 pertenecían al área  Administrativa, 12 Enfermeras, 17 </w:t>
      </w:r>
      <w:proofErr w:type="spellStart"/>
      <w:r w:rsidRPr="007760BF">
        <w:rPr>
          <w:rFonts w:ascii="Artifex CF Light" w:hAnsi="Artifex CF Light"/>
          <w:sz w:val="18"/>
          <w:szCs w:val="18"/>
          <w:lang w:val="es-ES"/>
        </w:rPr>
        <w:t>Bioanalistas</w:t>
      </w:r>
      <w:proofErr w:type="spellEnd"/>
      <w:r w:rsidRPr="007760BF">
        <w:rPr>
          <w:rFonts w:ascii="Artifex CF Light" w:hAnsi="Artifex CF Light"/>
          <w:sz w:val="18"/>
          <w:szCs w:val="18"/>
          <w:lang w:val="es-ES"/>
        </w:rPr>
        <w:t xml:space="preserve"> y 10 Médicos Especialistas.</w:t>
      </w:r>
    </w:p>
    <w:p w14:paraId="74FA93A6"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4BFF4928"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En junio del año 2020, se acogieron  un total de 44 nombramientos dentro de ellos 8 del área  Administrativa, 21 Enfermeras y 6 Médicos Especialistas.</w:t>
      </w:r>
    </w:p>
    <w:p w14:paraId="1BA65521"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571CA569"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En julio del año 2020, la institución absorbió,  un total de 12 nombramientos estos de Médicos Especialistas</w:t>
      </w:r>
    </w:p>
    <w:p w14:paraId="01027F7F" w14:textId="77777777" w:rsidR="0068415C" w:rsidRDefault="0068415C" w:rsidP="0068415C">
      <w:pPr>
        <w:tabs>
          <w:tab w:val="left" w:pos="1440"/>
        </w:tabs>
        <w:spacing w:after="0" w:line="240" w:lineRule="auto"/>
        <w:jc w:val="both"/>
        <w:rPr>
          <w:rFonts w:ascii="Artifex CF Light" w:hAnsi="Artifex CF Light"/>
          <w:sz w:val="18"/>
          <w:szCs w:val="18"/>
          <w:lang w:val="es-ES"/>
        </w:rPr>
      </w:pPr>
    </w:p>
    <w:p w14:paraId="7C25E55C" w14:textId="5EFF088C" w:rsidR="00A742D7" w:rsidRPr="007760BF" w:rsidRDefault="00A742D7" w:rsidP="0068415C">
      <w:pPr>
        <w:tabs>
          <w:tab w:val="left" w:pos="1440"/>
        </w:tabs>
        <w:spacing w:after="0" w:line="240" w:lineRule="auto"/>
        <w:jc w:val="both"/>
        <w:rPr>
          <w:rFonts w:ascii="Artifex CF Light" w:hAnsi="Artifex CF Light"/>
          <w:sz w:val="18"/>
          <w:szCs w:val="18"/>
          <w:lang w:val="es-ES"/>
        </w:rPr>
      </w:pPr>
      <w:r>
        <w:rPr>
          <w:rFonts w:ascii="Artifex CF Light" w:hAnsi="Artifex CF Light"/>
          <w:sz w:val="18"/>
          <w:szCs w:val="18"/>
          <w:lang w:val="es-ES"/>
        </w:rPr>
        <w:t>En noviembre del año 2020, el centro hospitalario recibió 1 nombramiento, perteneciente al área administrativa.</w:t>
      </w:r>
    </w:p>
    <w:p w14:paraId="57E1D026"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34CE2F3A" w14:textId="0577D4A4"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 xml:space="preserve">Durante ese periodo tuvimos un total de 5 traslados desde otros centros hospitalarios hacia este hospital, que de igual manera colaboraron al  fortalecimiento de  las áreas médicas – administrativas. </w:t>
      </w:r>
    </w:p>
    <w:p w14:paraId="64F698D0" w14:textId="77777777" w:rsidR="0068415C" w:rsidRPr="00EF6A44" w:rsidRDefault="0068415C" w:rsidP="00EF6A44"/>
    <w:p w14:paraId="63514E1C" w14:textId="44165F47" w:rsidR="0068415C" w:rsidRDefault="0068415C" w:rsidP="00EF6A44">
      <w:pPr>
        <w:jc w:val="both"/>
        <w:rPr>
          <w:rFonts w:ascii="Artifex CF Light" w:hAnsi="Artifex CF Light"/>
          <w:sz w:val="18"/>
          <w:szCs w:val="18"/>
          <w:lang w:val="es-ES"/>
        </w:rPr>
      </w:pPr>
      <w:r w:rsidRPr="00EF6A44">
        <w:rPr>
          <w:rFonts w:ascii="Artifex CF Light" w:hAnsi="Artifex CF Light"/>
          <w:sz w:val="18"/>
          <w:szCs w:val="18"/>
          <w:lang w:val="es-ES"/>
        </w:rPr>
        <w:t xml:space="preserve">El Departamento de Recursos Humanos también se encarga de llevar a cabo  la programación de los  cursos y talleres que se imparte en este centro hospitalario, dentro de lo cual </w:t>
      </w:r>
      <w:r w:rsidR="00EF6A44" w:rsidRPr="00EF6A44">
        <w:rPr>
          <w:rFonts w:ascii="Artifex CF Light" w:hAnsi="Artifex CF Light"/>
          <w:sz w:val="18"/>
          <w:szCs w:val="18"/>
          <w:lang w:val="es-ES"/>
        </w:rPr>
        <w:t>entre noviembre 2019- noviembre</w:t>
      </w:r>
      <w:r w:rsidRPr="00EF6A44">
        <w:rPr>
          <w:rFonts w:ascii="Artifex CF Light" w:hAnsi="Artifex CF Light"/>
          <w:sz w:val="18"/>
          <w:szCs w:val="18"/>
          <w:lang w:val="es-ES"/>
        </w:rPr>
        <w:t xml:space="preserve"> 2020, se había establecido un programa de capacitación altamente calificado, pero que debido a la pandemia por el Coronavirus, apenas se pudo concluir El Taller de Humanizando los Servicios en Salud,   impartido desde diciembre 2019, taller que se realizó en un peri</w:t>
      </w:r>
      <w:r w:rsidR="00EF6A44" w:rsidRPr="00EF6A44">
        <w:rPr>
          <w:rFonts w:ascii="Artifex CF Light" w:hAnsi="Artifex CF Light"/>
          <w:sz w:val="18"/>
          <w:szCs w:val="18"/>
          <w:lang w:val="es-ES"/>
        </w:rPr>
        <w:t>odo mensual durante parte del 2</w:t>
      </w:r>
      <w:r w:rsidRPr="00EF6A44">
        <w:rPr>
          <w:rFonts w:ascii="Artifex CF Light" w:hAnsi="Artifex CF Light"/>
          <w:sz w:val="18"/>
          <w:szCs w:val="18"/>
          <w:lang w:val="es-ES"/>
        </w:rPr>
        <w:t>019 y el primer trimestres de 2020, el cual fue  dirigido a varios departamentos, dicho taller proporciona el desarrollo de una estrategia de orientación en el proceso de implementar de la humanización y la calidad del servicio en todas las áreas de las instalaciones, esto implica el abordaje del ser humano en un sistema que potencialice las cualidades y habilidades del mismo, generando estrategias que favorezcan el trato digno de los individuos en su interacción con servicios de salud que provee el Estado y que deben velar por el bienestar y el mejoramiento de la calidad de vida de las usuarias.</w:t>
      </w:r>
    </w:p>
    <w:p w14:paraId="5736895A" w14:textId="77777777" w:rsidR="009E4705" w:rsidRDefault="009E4705" w:rsidP="00EF6A44">
      <w:pPr>
        <w:jc w:val="both"/>
        <w:rPr>
          <w:rFonts w:ascii="Artifex CF Light" w:hAnsi="Artifex CF Light"/>
          <w:sz w:val="18"/>
          <w:szCs w:val="18"/>
          <w:lang w:val="es-ES"/>
        </w:rPr>
      </w:pPr>
    </w:p>
    <w:p w14:paraId="624029FE" w14:textId="77777777" w:rsidR="009E4705" w:rsidRDefault="009E4705" w:rsidP="00EF6A44">
      <w:pPr>
        <w:jc w:val="both"/>
        <w:rPr>
          <w:rFonts w:ascii="Artifex CF Light" w:hAnsi="Artifex CF Light"/>
          <w:sz w:val="18"/>
          <w:szCs w:val="18"/>
          <w:lang w:val="es-ES"/>
        </w:rPr>
      </w:pPr>
    </w:p>
    <w:p w14:paraId="5297EF7B" w14:textId="77777777" w:rsidR="009E4705" w:rsidRDefault="009E4705" w:rsidP="00EF6A44">
      <w:pPr>
        <w:jc w:val="both"/>
        <w:rPr>
          <w:rFonts w:ascii="Artifex CF Light" w:hAnsi="Artifex CF Light"/>
          <w:sz w:val="18"/>
          <w:szCs w:val="18"/>
          <w:lang w:val="es-ES"/>
        </w:rPr>
      </w:pPr>
    </w:p>
    <w:p w14:paraId="29CB2557" w14:textId="77777777" w:rsidR="009E4705" w:rsidRDefault="009E4705" w:rsidP="00EF6A44">
      <w:pPr>
        <w:jc w:val="both"/>
        <w:rPr>
          <w:rFonts w:ascii="Artifex CF Light" w:hAnsi="Artifex CF Light"/>
          <w:sz w:val="18"/>
          <w:szCs w:val="18"/>
          <w:lang w:val="es-ES"/>
        </w:rPr>
      </w:pPr>
    </w:p>
    <w:p w14:paraId="71644468" w14:textId="77777777" w:rsidR="009E4705" w:rsidRDefault="009E4705" w:rsidP="00EF6A44">
      <w:pPr>
        <w:jc w:val="both"/>
        <w:rPr>
          <w:rFonts w:ascii="Artifex CF Light" w:hAnsi="Artifex CF Light"/>
          <w:sz w:val="18"/>
          <w:szCs w:val="18"/>
          <w:lang w:val="es-ES"/>
        </w:rPr>
      </w:pPr>
    </w:p>
    <w:p w14:paraId="2EA146C3" w14:textId="77777777" w:rsidR="009E4705" w:rsidRDefault="009E4705" w:rsidP="00EF6A44">
      <w:pPr>
        <w:jc w:val="both"/>
        <w:rPr>
          <w:rFonts w:ascii="Artifex CF Light" w:hAnsi="Artifex CF Light"/>
          <w:sz w:val="18"/>
          <w:szCs w:val="18"/>
          <w:lang w:val="es-ES"/>
        </w:rPr>
      </w:pPr>
    </w:p>
    <w:p w14:paraId="7C247FC7" w14:textId="77777777" w:rsidR="009E4705" w:rsidRDefault="009E4705" w:rsidP="00EF6A44">
      <w:pPr>
        <w:jc w:val="both"/>
        <w:rPr>
          <w:rFonts w:ascii="Artifex CF Light" w:hAnsi="Artifex CF Light"/>
          <w:sz w:val="18"/>
          <w:szCs w:val="18"/>
          <w:lang w:val="es-ES"/>
        </w:rPr>
      </w:pPr>
    </w:p>
    <w:p w14:paraId="1F46E670" w14:textId="77777777" w:rsidR="009E4705" w:rsidRDefault="009E4705" w:rsidP="00EF6A44">
      <w:pPr>
        <w:jc w:val="both"/>
        <w:rPr>
          <w:rFonts w:ascii="Artifex CF Light" w:hAnsi="Artifex CF Light"/>
          <w:sz w:val="18"/>
          <w:szCs w:val="18"/>
          <w:lang w:val="es-ES"/>
        </w:rPr>
      </w:pPr>
    </w:p>
    <w:p w14:paraId="7E0314F3" w14:textId="77777777" w:rsidR="009E4705" w:rsidRDefault="009E4705" w:rsidP="00EF6A44">
      <w:pPr>
        <w:jc w:val="both"/>
        <w:rPr>
          <w:rFonts w:ascii="Artifex CF Light" w:hAnsi="Artifex CF Light"/>
          <w:sz w:val="18"/>
          <w:szCs w:val="18"/>
          <w:lang w:val="es-ES"/>
        </w:rPr>
      </w:pPr>
    </w:p>
    <w:p w14:paraId="5747AC4E" w14:textId="77777777" w:rsidR="009E4705" w:rsidRPr="00EF6A44" w:rsidRDefault="009E4705" w:rsidP="00EF6A44">
      <w:pPr>
        <w:jc w:val="both"/>
        <w:rPr>
          <w:rFonts w:ascii="Artifex CF Light" w:hAnsi="Artifex CF Light"/>
          <w:sz w:val="18"/>
          <w:szCs w:val="18"/>
          <w:lang w:val="es-ES"/>
        </w:rPr>
      </w:pPr>
    </w:p>
    <w:p w14:paraId="412E6D40" w14:textId="78D8DDC8" w:rsidR="0068415C" w:rsidRDefault="008A1EAA" w:rsidP="00EF6A44">
      <w:pPr>
        <w:spacing w:after="0" w:line="240" w:lineRule="auto"/>
        <w:jc w:val="both"/>
        <w:rPr>
          <w:rFonts w:ascii="Arial" w:hAnsi="Arial" w:cs="Arial"/>
          <w:sz w:val="24"/>
          <w:szCs w:val="26"/>
          <w:lang w:val="es-ES"/>
        </w:rPr>
      </w:pPr>
      <w:r>
        <w:rPr>
          <w:noProof/>
          <w:lang w:val="en-US"/>
        </w:rPr>
        <w:drawing>
          <wp:inline distT="0" distB="0" distL="0" distR="0" wp14:anchorId="32C12AC8" wp14:editId="50A87328">
            <wp:extent cx="5612130" cy="3535045"/>
            <wp:effectExtent l="0" t="0" r="762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220B5D" w14:textId="77777777" w:rsidR="0068415C" w:rsidRDefault="0068415C" w:rsidP="00EF6A44">
      <w:pPr>
        <w:spacing w:after="0" w:line="240" w:lineRule="auto"/>
        <w:jc w:val="both"/>
        <w:rPr>
          <w:rFonts w:ascii="Arial" w:hAnsi="Arial" w:cs="Arial"/>
          <w:sz w:val="24"/>
          <w:szCs w:val="26"/>
          <w:lang w:val="es-ES"/>
        </w:rPr>
      </w:pPr>
    </w:p>
    <w:p w14:paraId="0E1AC3D5" w14:textId="77777777" w:rsidR="0068415C" w:rsidRDefault="0068415C" w:rsidP="0068415C">
      <w:pPr>
        <w:spacing w:after="0" w:line="240" w:lineRule="auto"/>
        <w:jc w:val="both"/>
        <w:rPr>
          <w:rFonts w:ascii="Arial" w:hAnsi="Arial" w:cs="Arial"/>
          <w:sz w:val="24"/>
          <w:szCs w:val="26"/>
          <w:lang w:val="es-ES"/>
        </w:rPr>
      </w:pPr>
    </w:p>
    <w:p w14:paraId="33D77C13" w14:textId="77777777" w:rsidR="0068415C" w:rsidRDefault="0068415C" w:rsidP="0068415C">
      <w:pPr>
        <w:spacing w:after="0" w:line="240" w:lineRule="auto"/>
        <w:jc w:val="both"/>
        <w:rPr>
          <w:rFonts w:ascii="Arial" w:hAnsi="Arial" w:cs="Arial"/>
          <w:sz w:val="24"/>
          <w:szCs w:val="26"/>
          <w:lang w:val="es-ES"/>
        </w:rPr>
      </w:pPr>
    </w:p>
    <w:p w14:paraId="6CBFB97E" w14:textId="77777777" w:rsidR="0068415C" w:rsidRDefault="0068415C" w:rsidP="0068415C">
      <w:pPr>
        <w:spacing w:after="0" w:line="240" w:lineRule="auto"/>
        <w:jc w:val="both"/>
        <w:rPr>
          <w:rFonts w:ascii="Arial" w:hAnsi="Arial" w:cs="Arial"/>
          <w:sz w:val="24"/>
          <w:szCs w:val="26"/>
          <w:lang w:val="es-ES"/>
        </w:rPr>
      </w:pPr>
    </w:p>
    <w:p w14:paraId="123C19C0" w14:textId="77777777" w:rsidR="0068415C" w:rsidRDefault="0068415C" w:rsidP="0068415C">
      <w:pPr>
        <w:spacing w:after="0" w:line="240" w:lineRule="auto"/>
        <w:jc w:val="both"/>
        <w:rPr>
          <w:rFonts w:ascii="Arial" w:hAnsi="Arial" w:cs="Arial"/>
          <w:sz w:val="24"/>
          <w:szCs w:val="26"/>
          <w:lang w:val="es-ES"/>
        </w:rPr>
      </w:pPr>
    </w:p>
    <w:p w14:paraId="26B4A1B5" w14:textId="77777777" w:rsidR="0068415C" w:rsidRDefault="0068415C" w:rsidP="0068415C">
      <w:pPr>
        <w:spacing w:after="0" w:line="240" w:lineRule="auto"/>
        <w:jc w:val="both"/>
        <w:rPr>
          <w:rFonts w:ascii="Arial" w:hAnsi="Arial" w:cs="Arial"/>
          <w:sz w:val="24"/>
          <w:szCs w:val="26"/>
          <w:lang w:val="es-ES"/>
        </w:rPr>
      </w:pPr>
    </w:p>
    <w:p w14:paraId="7AAC771D" w14:textId="77777777" w:rsidR="0068415C" w:rsidRDefault="0068415C" w:rsidP="0068415C">
      <w:pPr>
        <w:spacing w:after="0" w:line="240" w:lineRule="auto"/>
        <w:jc w:val="both"/>
        <w:rPr>
          <w:rFonts w:ascii="Arial" w:hAnsi="Arial" w:cs="Arial"/>
          <w:sz w:val="24"/>
          <w:szCs w:val="26"/>
          <w:lang w:val="es-ES"/>
        </w:rPr>
      </w:pPr>
    </w:p>
    <w:p w14:paraId="456295FC" w14:textId="77777777" w:rsidR="0068415C" w:rsidRDefault="0068415C" w:rsidP="0068415C">
      <w:pPr>
        <w:spacing w:after="0" w:line="240" w:lineRule="auto"/>
        <w:jc w:val="both"/>
        <w:rPr>
          <w:rFonts w:ascii="Arial" w:hAnsi="Arial" w:cs="Arial"/>
          <w:sz w:val="24"/>
          <w:szCs w:val="26"/>
          <w:lang w:val="es-ES"/>
        </w:rPr>
      </w:pPr>
    </w:p>
    <w:p w14:paraId="7220C786" w14:textId="77777777" w:rsidR="0068415C" w:rsidRDefault="0068415C" w:rsidP="0068415C">
      <w:pPr>
        <w:spacing w:after="0" w:line="240" w:lineRule="auto"/>
        <w:jc w:val="both"/>
        <w:rPr>
          <w:rFonts w:ascii="Arial" w:hAnsi="Arial" w:cs="Arial"/>
          <w:sz w:val="24"/>
          <w:szCs w:val="26"/>
          <w:lang w:val="es-ES"/>
        </w:rPr>
      </w:pPr>
    </w:p>
    <w:p w14:paraId="6E935DDB" w14:textId="77777777" w:rsidR="0068415C" w:rsidRDefault="0068415C" w:rsidP="0068415C">
      <w:pPr>
        <w:spacing w:after="0" w:line="240" w:lineRule="auto"/>
        <w:jc w:val="center"/>
        <w:rPr>
          <w:rFonts w:ascii="Arial" w:hAnsi="Arial" w:cs="Arial"/>
          <w:color w:val="4F81BD" w:themeColor="accent1"/>
          <w:sz w:val="26"/>
          <w:szCs w:val="26"/>
          <w:lang w:val="es-ES"/>
        </w:rPr>
      </w:pPr>
    </w:p>
    <w:p w14:paraId="24E3C9DC" w14:textId="77777777" w:rsidR="008A1EAA" w:rsidRDefault="008A1EAA" w:rsidP="0068415C">
      <w:pPr>
        <w:spacing w:after="0" w:line="240" w:lineRule="auto"/>
        <w:jc w:val="center"/>
        <w:rPr>
          <w:rFonts w:ascii="Arial" w:hAnsi="Arial" w:cs="Arial"/>
          <w:color w:val="4F81BD" w:themeColor="accent1"/>
          <w:sz w:val="26"/>
          <w:szCs w:val="26"/>
          <w:lang w:val="es-ES"/>
        </w:rPr>
      </w:pPr>
    </w:p>
    <w:p w14:paraId="51C3D5DC" w14:textId="77777777" w:rsidR="008A1EAA" w:rsidRDefault="008A1EAA" w:rsidP="0068415C">
      <w:pPr>
        <w:spacing w:after="0" w:line="240" w:lineRule="auto"/>
        <w:jc w:val="center"/>
        <w:rPr>
          <w:rFonts w:ascii="Arial" w:hAnsi="Arial" w:cs="Arial"/>
          <w:color w:val="4F81BD" w:themeColor="accent1"/>
          <w:sz w:val="26"/>
          <w:szCs w:val="26"/>
          <w:lang w:val="es-ES"/>
        </w:rPr>
      </w:pPr>
    </w:p>
    <w:p w14:paraId="60F04A10" w14:textId="77777777" w:rsidR="008A1EAA" w:rsidRDefault="008A1EAA" w:rsidP="0068415C">
      <w:pPr>
        <w:spacing w:after="0" w:line="240" w:lineRule="auto"/>
        <w:jc w:val="center"/>
        <w:rPr>
          <w:rFonts w:ascii="Arial" w:hAnsi="Arial" w:cs="Arial"/>
          <w:color w:val="4F81BD" w:themeColor="accent1"/>
          <w:sz w:val="26"/>
          <w:szCs w:val="26"/>
          <w:lang w:val="es-ES"/>
        </w:rPr>
      </w:pPr>
    </w:p>
    <w:p w14:paraId="7D562C4A" w14:textId="77777777" w:rsidR="008A1EAA" w:rsidRDefault="008A1EAA" w:rsidP="0068415C">
      <w:pPr>
        <w:spacing w:after="0" w:line="240" w:lineRule="auto"/>
        <w:jc w:val="center"/>
        <w:rPr>
          <w:rFonts w:ascii="Arial" w:hAnsi="Arial" w:cs="Arial"/>
          <w:color w:val="4F81BD" w:themeColor="accent1"/>
          <w:sz w:val="26"/>
          <w:szCs w:val="26"/>
          <w:lang w:val="es-ES"/>
        </w:rPr>
      </w:pPr>
    </w:p>
    <w:p w14:paraId="6DEE02F9" w14:textId="77777777" w:rsidR="008A1EAA" w:rsidRDefault="008A1EAA" w:rsidP="0068415C">
      <w:pPr>
        <w:spacing w:after="0" w:line="240" w:lineRule="auto"/>
        <w:jc w:val="center"/>
        <w:rPr>
          <w:rFonts w:ascii="Arial" w:hAnsi="Arial" w:cs="Arial"/>
          <w:color w:val="4F81BD" w:themeColor="accent1"/>
          <w:sz w:val="26"/>
          <w:szCs w:val="26"/>
          <w:lang w:val="es-ES"/>
        </w:rPr>
      </w:pPr>
    </w:p>
    <w:p w14:paraId="5EF50078" w14:textId="77777777" w:rsidR="008A1EAA" w:rsidRDefault="008A1EAA" w:rsidP="0068415C">
      <w:pPr>
        <w:spacing w:after="0" w:line="240" w:lineRule="auto"/>
        <w:jc w:val="center"/>
        <w:rPr>
          <w:rFonts w:ascii="Arial" w:hAnsi="Arial" w:cs="Arial"/>
          <w:color w:val="4F81BD" w:themeColor="accent1"/>
          <w:sz w:val="26"/>
          <w:szCs w:val="26"/>
          <w:lang w:val="es-ES"/>
        </w:rPr>
      </w:pPr>
    </w:p>
    <w:p w14:paraId="781FD8BA" w14:textId="77777777" w:rsidR="008A1EAA" w:rsidRDefault="008A1EAA" w:rsidP="0068415C">
      <w:pPr>
        <w:spacing w:after="0" w:line="240" w:lineRule="auto"/>
        <w:jc w:val="center"/>
        <w:rPr>
          <w:rFonts w:ascii="Arial" w:hAnsi="Arial" w:cs="Arial"/>
          <w:color w:val="4F81BD" w:themeColor="accent1"/>
          <w:sz w:val="26"/>
          <w:szCs w:val="26"/>
          <w:lang w:val="es-ES"/>
        </w:rPr>
      </w:pPr>
    </w:p>
    <w:p w14:paraId="78CA4F4D" w14:textId="77777777" w:rsidR="008A1EAA" w:rsidRDefault="008A1EAA" w:rsidP="0068415C">
      <w:pPr>
        <w:spacing w:after="0" w:line="240" w:lineRule="auto"/>
        <w:jc w:val="center"/>
        <w:rPr>
          <w:rFonts w:ascii="Arial" w:hAnsi="Arial" w:cs="Arial"/>
          <w:color w:val="4F81BD" w:themeColor="accent1"/>
          <w:sz w:val="26"/>
          <w:szCs w:val="26"/>
          <w:lang w:val="es-ES"/>
        </w:rPr>
      </w:pPr>
    </w:p>
    <w:p w14:paraId="0451475F" w14:textId="77777777" w:rsidR="008A1EAA" w:rsidRDefault="008A1EAA" w:rsidP="0068415C">
      <w:pPr>
        <w:spacing w:after="0" w:line="240" w:lineRule="auto"/>
        <w:jc w:val="center"/>
        <w:rPr>
          <w:rFonts w:ascii="Arial" w:hAnsi="Arial" w:cs="Arial"/>
          <w:color w:val="4F81BD" w:themeColor="accent1"/>
          <w:sz w:val="26"/>
          <w:szCs w:val="26"/>
          <w:lang w:val="es-ES"/>
        </w:rPr>
      </w:pPr>
    </w:p>
    <w:p w14:paraId="3D2BA782" w14:textId="77777777" w:rsidR="008A1EAA" w:rsidRDefault="008A1EAA" w:rsidP="0068415C">
      <w:pPr>
        <w:spacing w:after="0" w:line="240" w:lineRule="auto"/>
        <w:jc w:val="center"/>
        <w:rPr>
          <w:rFonts w:ascii="Arial" w:hAnsi="Arial" w:cs="Arial"/>
          <w:color w:val="4F81BD" w:themeColor="accent1"/>
          <w:sz w:val="26"/>
          <w:szCs w:val="26"/>
          <w:lang w:val="es-ES"/>
        </w:rPr>
      </w:pPr>
    </w:p>
    <w:p w14:paraId="532315D2" w14:textId="77777777" w:rsidR="008A1EAA" w:rsidRDefault="008A1EAA" w:rsidP="0068415C">
      <w:pPr>
        <w:spacing w:after="0" w:line="240" w:lineRule="auto"/>
        <w:jc w:val="center"/>
        <w:rPr>
          <w:rFonts w:ascii="Arial" w:hAnsi="Arial" w:cs="Arial"/>
          <w:color w:val="4F81BD" w:themeColor="accent1"/>
          <w:sz w:val="26"/>
          <w:szCs w:val="26"/>
          <w:lang w:val="es-ES"/>
        </w:rPr>
      </w:pPr>
    </w:p>
    <w:p w14:paraId="04090650" w14:textId="77777777" w:rsidR="008A1EAA" w:rsidRDefault="008A1EAA" w:rsidP="0068415C">
      <w:pPr>
        <w:spacing w:after="0" w:line="240" w:lineRule="auto"/>
        <w:jc w:val="center"/>
        <w:rPr>
          <w:rFonts w:ascii="Arial" w:hAnsi="Arial" w:cs="Arial"/>
          <w:color w:val="4F81BD" w:themeColor="accent1"/>
          <w:sz w:val="26"/>
          <w:szCs w:val="26"/>
          <w:lang w:val="es-ES"/>
        </w:rPr>
      </w:pPr>
    </w:p>
    <w:p w14:paraId="6943E98D" w14:textId="77777777" w:rsidR="008A1EAA" w:rsidRPr="007760BF" w:rsidRDefault="008A1EAA" w:rsidP="0068415C">
      <w:pPr>
        <w:spacing w:after="0" w:line="240" w:lineRule="auto"/>
        <w:jc w:val="center"/>
        <w:rPr>
          <w:rFonts w:ascii="Arial" w:hAnsi="Arial" w:cs="Arial"/>
          <w:color w:val="4F81BD" w:themeColor="accent1"/>
          <w:sz w:val="26"/>
          <w:szCs w:val="26"/>
          <w:lang w:val="es-ES"/>
        </w:rPr>
      </w:pPr>
    </w:p>
    <w:p w14:paraId="26849644" w14:textId="77777777" w:rsidR="0068415C" w:rsidRPr="002706E0" w:rsidRDefault="0068415C" w:rsidP="0068415C">
      <w:pPr>
        <w:tabs>
          <w:tab w:val="left" w:pos="1440"/>
        </w:tabs>
        <w:spacing w:after="0" w:line="240" w:lineRule="auto"/>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Perspectivas operativas:</w:t>
      </w:r>
    </w:p>
    <w:p w14:paraId="47858459" w14:textId="77777777" w:rsidR="0068415C" w:rsidRDefault="0068415C" w:rsidP="0068415C">
      <w:pPr>
        <w:tabs>
          <w:tab w:val="left" w:pos="1440"/>
        </w:tabs>
        <w:spacing w:after="0" w:line="240" w:lineRule="auto"/>
        <w:jc w:val="both"/>
        <w:rPr>
          <w:rFonts w:ascii="Artifex CF Light" w:hAnsi="Artifex CF Light"/>
          <w:sz w:val="18"/>
          <w:szCs w:val="18"/>
          <w:lang w:val="es-ES"/>
        </w:rPr>
      </w:pPr>
    </w:p>
    <w:p w14:paraId="05AD8F1E" w14:textId="77777777" w:rsidR="00A0792D" w:rsidRDefault="00A0792D" w:rsidP="0068415C">
      <w:pPr>
        <w:tabs>
          <w:tab w:val="left" w:pos="1440"/>
        </w:tabs>
        <w:spacing w:after="0" w:line="240" w:lineRule="auto"/>
        <w:jc w:val="both"/>
        <w:rPr>
          <w:rFonts w:ascii="Artifex CF Light" w:hAnsi="Artifex CF Light"/>
          <w:sz w:val="18"/>
          <w:szCs w:val="18"/>
          <w:lang w:val="es-ES"/>
        </w:rPr>
      </w:pPr>
    </w:p>
    <w:p w14:paraId="6E58144A" w14:textId="77777777" w:rsidR="00A0792D" w:rsidRPr="007760BF" w:rsidRDefault="00A0792D" w:rsidP="0068415C">
      <w:pPr>
        <w:tabs>
          <w:tab w:val="left" w:pos="1440"/>
        </w:tabs>
        <w:spacing w:after="0" w:line="240" w:lineRule="auto"/>
        <w:jc w:val="both"/>
        <w:rPr>
          <w:rFonts w:ascii="Artifex CF Light" w:hAnsi="Artifex CF Light"/>
          <w:sz w:val="18"/>
          <w:szCs w:val="18"/>
          <w:lang w:val="es-ES"/>
        </w:rPr>
      </w:pPr>
    </w:p>
    <w:p w14:paraId="68331568"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0AC93723"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r w:rsidRPr="007210D5">
        <w:rPr>
          <w:rFonts w:ascii="Artifex CF Light" w:hAnsi="Artifex CF Light"/>
          <w:sz w:val="18"/>
          <w:szCs w:val="18"/>
          <w:lang w:val="es-ES"/>
        </w:rPr>
        <w:t>En el periodo correspondiente a la memoria Anual 2020, el departamento de Tecnología y Comunicaciones, en conjunto con el Equipo de Gestión de la Institución,  obtuvo logros significativos acorde con el Avance Tecnológico, entre ellos podemos mencionar que en fecha 5 de junio del 2020 obtuvimos siete (7), Computadoras DELL OPTIPLEX completas, a través de Donación por la Organización Panamericana de Salud (OPS), las cuales se utilizaron para incorporar al ambiente de Tecnología de la información (TI) el área de las consultas en la institución.</w:t>
      </w:r>
    </w:p>
    <w:p w14:paraId="6454F2F5"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p>
    <w:p w14:paraId="29F99884"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r w:rsidRPr="007210D5">
        <w:rPr>
          <w:rFonts w:ascii="Artifex CF Light" w:hAnsi="Artifex CF Light"/>
          <w:sz w:val="18"/>
          <w:szCs w:val="18"/>
          <w:lang w:val="es-ES"/>
        </w:rPr>
        <w:t>De igual forma a principios de Octubre del 2020 logramos la puesta en función del Sistema Informático Perinatal (SIP+), el cual está siendo utilizado en el área mencionada anteriormente (Consultas), para el historial clínico perinatal.</w:t>
      </w:r>
    </w:p>
    <w:p w14:paraId="675CCEED"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p>
    <w:p w14:paraId="6E7B452B" w14:textId="77777777" w:rsidR="0068415C" w:rsidRDefault="0068415C" w:rsidP="0068415C">
      <w:pPr>
        <w:tabs>
          <w:tab w:val="left" w:pos="1440"/>
        </w:tabs>
        <w:spacing w:after="0" w:line="240" w:lineRule="auto"/>
        <w:jc w:val="both"/>
        <w:rPr>
          <w:rFonts w:ascii="Artifex CF Light" w:hAnsi="Artifex CF Light"/>
          <w:sz w:val="18"/>
          <w:szCs w:val="18"/>
          <w:lang w:val="es-ES"/>
        </w:rPr>
      </w:pPr>
      <w:r w:rsidRPr="007210D5">
        <w:rPr>
          <w:rFonts w:ascii="Artifex CF Light" w:hAnsi="Artifex CF Light"/>
          <w:sz w:val="18"/>
          <w:szCs w:val="18"/>
          <w:lang w:val="es-ES"/>
        </w:rPr>
        <w:t>A su vez, en el mismo mes de octubre del año en curso obtuvimos de la actual gerencia cinco (5) computadoras más las cuales fueron puestas en función en los departamentos de: Dirección, Departamento. Médico, Cardiología, Seguridad, Finanzas.</w:t>
      </w:r>
    </w:p>
    <w:p w14:paraId="45D37CDF" w14:textId="77777777" w:rsidR="0076376A" w:rsidRDefault="0076376A" w:rsidP="0068415C">
      <w:pPr>
        <w:tabs>
          <w:tab w:val="left" w:pos="1440"/>
        </w:tabs>
        <w:spacing w:after="0" w:line="240" w:lineRule="auto"/>
        <w:jc w:val="both"/>
        <w:rPr>
          <w:rFonts w:ascii="Artifex CF Light" w:hAnsi="Artifex CF Light"/>
          <w:sz w:val="18"/>
          <w:szCs w:val="18"/>
          <w:lang w:val="es-ES"/>
        </w:rPr>
      </w:pPr>
    </w:p>
    <w:p w14:paraId="5D6A51D3" w14:textId="77777777" w:rsidR="0076376A" w:rsidRDefault="0076376A" w:rsidP="0068415C">
      <w:pPr>
        <w:tabs>
          <w:tab w:val="left" w:pos="1440"/>
        </w:tabs>
        <w:spacing w:after="0" w:line="240" w:lineRule="auto"/>
        <w:jc w:val="both"/>
        <w:rPr>
          <w:rFonts w:ascii="Artifex CF Light" w:hAnsi="Artifex CF Light"/>
          <w:sz w:val="18"/>
          <w:szCs w:val="18"/>
          <w:lang w:val="es-ES"/>
        </w:rPr>
      </w:pPr>
    </w:p>
    <w:p w14:paraId="615B274B" w14:textId="6004F621" w:rsidR="00B92E0A" w:rsidRDefault="00B92E0A" w:rsidP="0068415C">
      <w:pPr>
        <w:tabs>
          <w:tab w:val="left" w:pos="1440"/>
        </w:tabs>
        <w:spacing w:after="0" w:line="240" w:lineRule="auto"/>
        <w:jc w:val="both"/>
        <w:rPr>
          <w:rFonts w:ascii="Artifex CF Light" w:hAnsi="Artifex CF Light"/>
          <w:sz w:val="18"/>
          <w:szCs w:val="18"/>
          <w:lang w:val="es-ES"/>
        </w:rPr>
      </w:pPr>
      <w:r>
        <w:rPr>
          <w:rFonts w:ascii="Artifex CF Light" w:hAnsi="Artifex CF Light"/>
          <w:sz w:val="18"/>
          <w:szCs w:val="18"/>
          <w:lang w:val="es-ES"/>
        </w:rPr>
        <w:t xml:space="preserve">En el periodo comprendido también se implementó la presencia en los medios sociales, lo cual ha sido sumamente efectivo en el contacto con la comunidad que busca información en línea acerca de los servicios del centro hospitalario, gracias a la ejecución de estas plataformas digitales (Instagram, Facebook), se ha logrado crear una figura consistente en las plataformas digitales más usadas. </w:t>
      </w:r>
    </w:p>
    <w:p w14:paraId="00815AA2" w14:textId="77777777" w:rsidR="008A1EAA" w:rsidRPr="007210D5" w:rsidRDefault="008A1EAA" w:rsidP="0068415C">
      <w:pPr>
        <w:tabs>
          <w:tab w:val="left" w:pos="1440"/>
        </w:tabs>
        <w:spacing w:after="0" w:line="240" w:lineRule="auto"/>
        <w:jc w:val="both"/>
        <w:rPr>
          <w:rFonts w:ascii="Artifex CF Light" w:hAnsi="Artifex CF Light"/>
          <w:sz w:val="18"/>
          <w:szCs w:val="18"/>
          <w:lang w:val="es-ES"/>
        </w:rPr>
      </w:pPr>
    </w:p>
    <w:p w14:paraId="0A19721E" w14:textId="77777777" w:rsidR="0068415C" w:rsidRDefault="0068415C" w:rsidP="0068415C">
      <w:pPr>
        <w:tabs>
          <w:tab w:val="left" w:pos="1440"/>
        </w:tabs>
        <w:spacing w:after="0" w:line="240" w:lineRule="auto"/>
        <w:jc w:val="both"/>
        <w:rPr>
          <w:rFonts w:ascii="Artifex CF Light" w:hAnsi="Artifex CF Light"/>
          <w:sz w:val="18"/>
          <w:szCs w:val="18"/>
          <w:lang w:val="es-ES"/>
        </w:rPr>
      </w:pPr>
    </w:p>
    <w:p w14:paraId="3F84F004" w14:textId="77777777" w:rsidR="008A1EAA" w:rsidRPr="007210D5" w:rsidRDefault="008A1EAA" w:rsidP="008A1EAA">
      <w:pPr>
        <w:jc w:val="center"/>
        <w:rPr>
          <w:rFonts w:ascii="Artifex CF Light" w:hAnsi="Artifex CF Light"/>
          <w:color w:val="4F81BD" w:themeColor="accent1"/>
          <w:sz w:val="26"/>
          <w:szCs w:val="26"/>
          <w:lang w:val="es-ES"/>
        </w:rPr>
      </w:pPr>
      <w:r w:rsidRPr="007760BF">
        <w:rPr>
          <w:rFonts w:ascii="Artifex CF Light" w:hAnsi="Artifex CF Light"/>
          <w:noProof/>
          <w:color w:val="4F81BD" w:themeColor="accent1"/>
          <w:sz w:val="26"/>
          <w:szCs w:val="26"/>
          <w:lang w:val="en-US"/>
        </w:rPr>
        <w:drawing>
          <wp:anchor distT="0" distB="0" distL="114300" distR="114300" simplePos="0" relativeHeight="251679744" behindDoc="0" locked="0" layoutInCell="1" allowOverlap="1" wp14:anchorId="219C1AB4" wp14:editId="7CB93B06">
            <wp:simplePos x="0" y="0"/>
            <wp:positionH relativeFrom="column">
              <wp:posOffset>3006090</wp:posOffset>
            </wp:positionH>
            <wp:positionV relativeFrom="paragraph">
              <wp:posOffset>459105</wp:posOffset>
            </wp:positionV>
            <wp:extent cx="3199765" cy="2592070"/>
            <wp:effectExtent l="0" t="0" r="635" b="0"/>
            <wp:wrapTopAndBottom/>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976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0BF">
        <w:rPr>
          <w:rFonts w:ascii="Artifex CF Light" w:hAnsi="Artifex CF Light"/>
          <w:noProof/>
          <w:color w:val="4F81BD" w:themeColor="accent1"/>
          <w:sz w:val="26"/>
          <w:szCs w:val="26"/>
          <w:lang w:val="en-US"/>
        </w:rPr>
        <w:drawing>
          <wp:anchor distT="0" distB="0" distL="114300" distR="114300" simplePos="0" relativeHeight="251678720" behindDoc="0" locked="0" layoutInCell="1" allowOverlap="1" wp14:anchorId="691A41B6" wp14:editId="2F57D456">
            <wp:simplePos x="0" y="0"/>
            <wp:positionH relativeFrom="column">
              <wp:posOffset>-260985</wp:posOffset>
            </wp:positionH>
            <wp:positionV relativeFrom="paragraph">
              <wp:posOffset>363220</wp:posOffset>
            </wp:positionV>
            <wp:extent cx="2800350" cy="2703271"/>
            <wp:effectExtent l="0" t="0" r="0" b="1905"/>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680" r="1728" b="7614"/>
                    <a:stretch/>
                  </pic:blipFill>
                  <pic:spPr bwMode="auto">
                    <a:xfrm>
                      <a:off x="0" y="0"/>
                      <a:ext cx="2800350" cy="2703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0BF">
        <w:rPr>
          <w:rFonts w:ascii="Artifex CF Light" w:hAnsi="Artifex CF Light"/>
          <w:color w:val="4F81BD" w:themeColor="accent1"/>
          <w:sz w:val="26"/>
          <w:szCs w:val="26"/>
          <w:lang w:val="es-ES"/>
        </w:rPr>
        <w:t>Computadoras Instaladas en las Diferentes Áreas</w:t>
      </w:r>
      <w:r w:rsidRPr="007210D5">
        <w:rPr>
          <w:rFonts w:ascii="Artifex CF Light" w:hAnsi="Artifex CF Light"/>
          <w:color w:val="4F81BD" w:themeColor="accent1"/>
          <w:sz w:val="26"/>
          <w:szCs w:val="26"/>
          <w:lang w:val="es-ES"/>
        </w:rPr>
        <w:t>.</w:t>
      </w:r>
    </w:p>
    <w:p w14:paraId="69F89401" w14:textId="77777777" w:rsidR="008A1EAA" w:rsidRPr="00F8349B" w:rsidRDefault="008A1EAA" w:rsidP="008A1EAA">
      <w:pPr>
        <w:jc w:val="center"/>
        <w:rPr>
          <w:rFonts w:ascii="Artifex CF Light" w:hAnsi="Artifex CF Light"/>
          <w:color w:val="4F81BD" w:themeColor="accent1"/>
          <w:sz w:val="26"/>
          <w:szCs w:val="26"/>
          <w:lang w:val="es-ES"/>
        </w:rPr>
      </w:pPr>
    </w:p>
    <w:p w14:paraId="0052E04E" w14:textId="77777777" w:rsidR="008A1EAA" w:rsidRPr="00F8349B" w:rsidRDefault="008A1EAA" w:rsidP="008A1EAA">
      <w:pPr>
        <w:jc w:val="center"/>
        <w:rPr>
          <w:rFonts w:ascii="Artifex CF Light" w:hAnsi="Artifex CF Light"/>
          <w:color w:val="4F81BD" w:themeColor="accent1"/>
          <w:sz w:val="26"/>
          <w:szCs w:val="26"/>
          <w:lang w:val="es-ES"/>
        </w:rPr>
      </w:pPr>
    </w:p>
    <w:p w14:paraId="0673C012" w14:textId="77777777" w:rsidR="008A1EAA" w:rsidRPr="00F8349B" w:rsidRDefault="008A1EAA" w:rsidP="008A1EAA">
      <w:pPr>
        <w:jc w:val="center"/>
        <w:rPr>
          <w:rFonts w:ascii="Artifex CF Light" w:hAnsi="Artifex CF Light"/>
          <w:color w:val="4F81BD" w:themeColor="accent1"/>
          <w:sz w:val="26"/>
          <w:szCs w:val="26"/>
          <w:lang w:val="es-ES"/>
        </w:rPr>
      </w:pPr>
      <w:r>
        <w:rPr>
          <w:rFonts w:ascii="Artifex CF Light" w:hAnsi="Artifex CF Light"/>
          <w:noProof/>
          <w:color w:val="4F81BD" w:themeColor="accent1"/>
          <w:sz w:val="26"/>
          <w:szCs w:val="26"/>
          <w:lang w:val="en-US"/>
        </w:rPr>
        <w:lastRenderedPageBreak/>
        <w:drawing>
          <wp:anchor distT="0" distB="0" distL="114300" distR="114300" simplePos="0" relativeHeight="251680768" behindDoc="1" locked="0" layoutInCell="1" allowOverlap="1" wp14:anchorId="5779AC53" wp14:editId="71D4D81F">
            <wp:simplePos x="0" y="0"/>
            <wp:positionH relativeFrom="column">
              <wp:posOffset>3195955</wp:posOffset>
            </wp:positionH>
            <wp:positionV relativeFrom="paragraph">
              <wp:posOffset>222250</wp:posOffset>
            </wp:positionV>
            <wp:extent cx="3104525" cy="2133600"/>
            <wp:effectExtent l="0" t="0" r="635"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45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tifex CF Light" w:hAnsi="Artifex CF Light"/>
          <w:noProof/>
          <w:color w:val="4F81BD" w:themeColor="accent1"/>
          <w:sz w:val="26"/>
          <w:szCs w:val="26"/>
          <w:lang w:val="en-US"/>
        </w:rPr>
        <w:drawing>
          <wp:anchor distT="0" distB="0" distL="114300" distR="114300" simplePos="0" relativeHeight="251681792" behindDoc="0" locked="0" layoutInCell="1" allowOverlap="1" wp14:anchorId="0D7413A7" wp14:editId="3922A0D8">
            <wp:simplePos x="0" y="0"/>
            <wp:positionH relativeFrom="column">
              <wp:posOffset>-384810</wp:posOffset>
            </wp:positionH>
            <wp:positionV relativeFrom="paragraph">
              <wp:posOffset>222250</wp:posOffset>
            </wp:positionV>
            <wp:extent cx="2891386" cy="2165985"/>
            <wp:effectExtent l="0" t="0" r="4445" b="5715"/>
            <wp:wrapTopAndBottom/>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1386"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4B872" w14:textId="77777777" w:rsidR="008A1EAA" w:rsidRPr="007210D5" w:rsidRDefault="008A1EAA" w:rsidP="0068415C">
      <w:pPr>
        <w:tabs>
          <w:tab w:val="left" w:pos="1440"/>
        </w:tabs>
        <w:spacing w:after="0" w:line="240" w:lineRule="auto"/>
        <w:jc w:val="both"/>
        <w:rPr>
          <w:rFonts w:ascii="Artifex CF Light" w:hAnsi="Artifex CF Light"/>
          <w:sz w:val="18"/>
          <w:szCs w:val="18"/>
          <w:lang w:val="es-ES"/>
        </w:rPr>
      </w:pPr>
    </w:p>
    <w:p w14:paraId="0D3BA72B"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p>
    <w:p w14:paraId="4488CDED"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p>
    <w:p w14:paraId="4F50C481"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p>
    <w:p w14:paraId="490C6EF8" w14:textId="77777777" w:rsidR="008A1EAA" w:rsidRDefault="008A1EAA" w:rsidP="008A1EAA">
      <w:pPr>
        <w:jc w:val="center"/>
      </w:pPr>
      <w:r w:rsidRPr="00445211">
        <w:rPr>
          <w:rFonts w:ascii="Artifex CF Light" w:hAnsi="Artifex CF Light"/>
          <w:color w:val="4F81BD" w:themeColor="accent1"/>
          <w:sz w:val="26"/>
          <w:szCs w:val="26"/>
          <w:lang w:val="es-ES"/>
        </w:rPr>
        <w:t>Implementación del SIP+</w:t>
      </w:r>
    </w:p>
    <w:p w14:paraId="020D0884" w14:textId="77777777" w:rsidR="008A1EAA" w:rsidRPr="007210D5" w:rsidRDefault="008A1EAA" w:rsidP="0068415C">
      <w:pPr>
        <w:tabs>
          <w:tab w:val="left" w:pos="1440"/>
        </w:tabs>
        <w:spacing w:after="0" w:line="240" w:lineRule="auto"/>
        <w:jc w:val="both"/>
        <w:rPr>
          <w:rFonts w:ascii="Artifex CF Light" w:hAnsi="Artifex CF Light"/>
          <w:sz w:val="18"/>
          <w:szCs w:val="18"/>
          <w:lang w:val="es-ES"/>
        </w:rPr>
      </w:pPr>
    </w:p>
    <w:p w14:paraId="4727DC68" w14:textId="5AE03A6D" w:rsidR="0068415C" w:rsidRPr="007210D5" w:rsidRDefault="008A1EAA" w:rsidP="0068415C">
      <w:pPr>
        <w:tabs>
          <w:tab w:val="left" w:pos="1440"/>
        </w:tabs>
        <w:spacing w:after="0" w:line="240" w:lineRule="auto"/>
        <w:jc w:val="both"/>
        <w:rPr>
          <w:rFonts w:ascii="Artifex CF Light" w:hAnsi="Artifex CF Light"/>
          <w:sz w:val="18"/>
          <w:szCs w:val="18"/>
          <w:lang w:val="es-ES"/>
        </w:rPr>
      </w:pPr>
      <w:r>
        <w:rPr>
          <w:rFonts w:ascii="Artifex CF Light" w:hAnsi="Artifex CF Light"/>
          <w:noProof/>
          <w:color w:val="4F81BD" w:themeColor="accent1"/>
          <w:sz w:val="26"/>
          <w:szCs w:val="26"/>
          <w:lang w:val="en-US"/>
        </w:rPr>
        <w:drawing>
          <wp:inline distT="0" distB="0" distL="0" distR="0" wp14:anchorId="672E506C" wp14:editId="01D33C3D">
            <wp:extent cx="2691442" cy="3924642"/>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9473" cy="3936353"/>
                    </a:xfrm>
                    <a:prstGeom prst="rect">
                      <a:avLst/>
                    </a:prstGeom>
                    <a:noFill/>
                    <a:ln>
                      <a:noFill/>
                    </a:ln>
                  </pic:spPr>
                </pic:pic>
              </a:graphicData>
            </a:graphic>
          </wp:inline>
        </w:drawing>
      </w:r>
    </w:p>
    <w:p w14:paraId="5F3F63DC"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p>
    <w:p w14:paraId="1DE6E636"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p>
    <w:p w14:paraId="3E1A5FB0"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p>
    <w:p w14:paraId="14D5B403" w14:textId="77777777" w:rsidR="0068415C" w:rsidRPr="007210D5" w:rsidRDefault="0068415C" w:rsidP="0068415C">
      <w:pPr>
        <w:tabs>
          <w:tab w:val="left" w:pos="1440"/>
        </w:tabs>
        <w:spacing w:after="0" w:line="240" w:lineRule="auto"/>
        <w:jc w:val="both"/>
        <w:rPr>
          <w:rFonts w:ascii="Artifex CF Light" w:hAnsi="Artifex CF Light"/>
          <w:sz w:val="18"/>
          <w:szCs w:val="18"/>
          <w:lang w:val="es-ES"/>
        </w:rPr>
      </w:pPr>
    </w:p>
    <w:p w14:paraId="65679F18"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534F4AE9"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23F9BBC4"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5FEA365E"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47AE3E35" w14:textId="5854FCAB"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3C4541D9" w14:textId="77777777" w:rsidR="00E310EC" w:rsidRPr="007760BF" w:rsidRDefault="00E310EC" w:rsidP="0068415C">
      <w:pPr>
        <w:tabs>
          <w:tab w:val="left" w:pos="1440"/>
        </w:tabs>
        <w:spacing w:after="0" w:line="240" w:lineRule="auto"/>
        <w:jc w:val="both"/>
        <w:rPr>
          <w:rFonts w:ascii="Artifex CF Light" w:hAnsi="Artifex CF Light"/>
          <w:sz w:val="18"/>
          <w:szCs w:val="18"/>
          <w:lang w:val="es-ES"/>
        </w:rPr>
      </w:pPr>
    </w:p>
    <w:p w14:paraId="55C05E4B"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4FEE44CD" w14:textId="0C757DD1" w:rsidR="0068415C" w:rsidRPr="002706E0" w:rsidRDefault="00E310EC" w:rsidP="0068415C">
      <w:pPr>
        <w:tabs>
          <w:tab w:val="left" w:pos="1440"/>
        </w:tabs>
        <w:spacing w:after="0" w:line="240" w:lineRule="auto"/>
        <w:jc w:val="cente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Proyección 2020-</w:t>
      </w:r>
      <w:r w:rsidR="0068415C" w:rsidRPr="002706E0">
        <w:rPr>
          <w:rFonts w:ascii="Artifex CF Light" w:hAnsi="Artifex CF Light"/>
          <w:b/>
          <w:color w:val="4F81BD" w:themeColor="accent1"/>
          <w:sz w:val="26"/>
          <w:szCs w:val="26"/>
          <w:lang w:val="es-ES"/>
        </w:rPr>
        <w:t>2021:</w:t>
      </w:r>
    </w:p>
    <w:p w14:paraId="47FBECD6" w14:textId="77777777" w:rsidR="00E310EC" w:rsidRPr="007760BF" w:rsidRDefault="00E310EC" w:rsidP="0068415C">
      <w:pPr>
        <w:tabs>
          <w:tab w:val="left" w:pos="1440"/>
        </w:tabs>
        <w:spacing w:after="0" w:line="240" w:lineRule="auto"/>
        <w:jc w:val="center"/>
        <w:rPr>
          <w:rFonts w:ascii="Artifex CF Light" w:hAnsi="Artifex CF Light"/>
          <w:color w:val="4F81BD" w:themeColor="accent1"/>
          <w:sz w:val="26"/>
          <w:szCs w:val="26"/>
          <w:lang w:val="es-ES"/>
        </w:rPr>
      </w:pPr>
    </w:p>
    <w:p w14:paraId="02D25959"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5ABA5BE2" w14:textId="52DB3307" w:rsidR="0068415C"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El Hospital Materno Neonatal Dra. Evangelina Rodríguez, en el 2019, dio sus primeros paso</w:t>
      </w:r>
      <w:r w:rsidR="00A742D7">
        <w:rPr>
          <w:rFonts w:ascii="Artifex CF Light" w:hAnsi="Artifex CF Light"/>
          <w:sz w:val="18"/>
          <w:szCs w:val="18"/>
          <w:lang w:val="es-ES"/>
        </w:rPr>
        <w:t>s, en la parte de procesos institu</w:t>
      </w:r>
      <w:r w:rsidRPr="007760BF">
        <w:rPr>
          <w:rFonts w:ascii="Artifex CF Light" w:hAnsi="Artifex CF Light"/>
          <w:sz w:val="18"/>
          <w:szCs w:val="18"/>
          <w:lang w:val="es-ES"/>
        </w:rPr>
        <w:t>cionales, a través del departamento de planificación y desarrollo, el cual, en conjunto con los coordinadores del Servicio Nacional de Salud y el equipo de gestión del centro y sus colaboradores,  implementándose por primera vez, el plan operativo anual, donde hay una serie de actividades y procesos, que deben de realizarse , para el desarrollo y fortalecimiento institucional, logrando en todo el 2019, calificaciones sobresalientes ( 97%, 100%, 100%).</w:t>
      </w:r>
    </w:p>
    <w:p w14:paraId="440F4309" w14:textId="77777777" w:rsidR="00A0792D" w:rsidRDefault="00A0792D" w:rsidP="0068415C">
      <w:pPr>
        <w:tabs>
          <w:tab w:val="left" w:pos="1440"/>
        </w:tabs>
        <w:spacing w:after="0" w:line="240" w:lineRule="auto"/>
        <w:jc w:val="both"/>
        <w:rPr>
          <w:rFonts w:ascii="Artifex CF Light" w:hAnsi="Artifex CF Light"/>
          <w:sz w:val="18"/>
          <w:szCs w:val="18"/>
          <w:lang w:val="es-ES"/>
        </w:rPr>
      </w:pPr>
    </w:p>
    <w:p w14:paraId="188B7655" w14:textId="77777777" w:rsidR="00A0792D" w:rsidRPr="007760BF" w:rsidRDefault="00A0792D" w:rsidP="0068415C">
      <w:pPr>
        <w:tabs>
          <w:tab w:val="left" w:pos="1440"/>
        </w:tabs>
        <w:spacing w:after="0" w:line="240" w:lineRule="auto"/>
        <w:jc w:val="both"/>
        <w:rPr>
          <w:rFonts w:ascii="Artifex CF Light" w:hAnsi="Artifex CF Light"/>
          <w:sz w:val="18"/>
          <w:szCs w:val="18"/>
          <w:lang w:val="es-ES"/>
        </w:rPr>
      </w:pPr>
    </w:p>
    <w:p w14:paraId="3A63E1EB"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Para el 2020, por motivo del Covid-19, desde finales del primer trimestre, por disposición del Servicio Nacional de Salud, fueron postergadas, sin una fecha determinada, las actividades relacionadas el plan operativo anual, en este último trimestre del año, se ha retomado de manera parcial, con las debidas medidas correspondiente.</w:t>
      </w:r>
    </w:p>
    <w:p w14:paraId="24DEC5AC" w14:textId="7EA175B8"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 xml:space="preserve">Para el 2021,  se proyecta disminuir morbi-mortalidad a, neonatal, mediante el fortalecimiento y la integración de los servicios de salud antes de la concepción, durante el embarazo, de los </w:t>
      </w:r>
      <w:r w:rsidR="00A0792D">
        <w:rPr>
          <w:rFonts w:ascii="Artifex CF Light" w:hAnsi="Artifex CF Light"/>
          <w:sz w:val="18"/>
          <w:szCs w:val="18"/>
          <w:lang w:val="es-ES"/>
        </w:rPr>
        <w:t xml:space="preserve"> parto</w:t>
      </w:r>
      <w:r w:rsidRPr="007760BF">
        <w:rPr>
          <w:rFonts w:ascii="Artifex CF Light" w:hAnsi="Artifex CF Light"/>
          <w:sz w:val="18"/>
          <w:szCs w:val="18"/>
          <w:lang w:val="es-ES"/>
        </w:rPr>
        <w:t>, garantizando la calidad de la atención.</w:t>
      </w:r>
    </w:p>
    <w:p w14:paraId="11520E09"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13F12BBD"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2627BB8B"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Incrementada la capacidad de respuesta que favorezca a disminuir la morbi-mortalidad resultante de las emergencias y desastres, mediante la detección, preparación y mitigación de los eventos que suponen riesgos y amenazas, bajo un enfoque multisectorial que contribuya a la salud y seguridad de las personas</w:t>
      </w:r>
    </w:p>
    <w:p w14:paraId="5D527AB7"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403AB9AA"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 xml:space="preserve">Desarrollo y mantenimiento de un modelo de evaluación de la entrega de servicios sanitarios con carácter igualitario y libre de discriminación. </w:t>
      </w:r>
    </w:p>
    <w:p w14:paraId="27F179EA"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75DEC099"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7D8FAF6E"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0C4A06ED"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 xml:space="preserve">Fortalecer la calidad de la atención en salud como resultado del seguimiento a los aspectos técnicos y no técnicos de la atención, que disminuya el riesgo de la seguridad del paciente. </w:t>
      </w:r>
    </w:p>
    <w:p w14:paraId="0EF85E3C"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6943D6BF"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Mejorar y garantizar  la prestación de servicios integrales de promoción de la salud, prevención de las enfermedades, diagnósticos a tiempo, y tratamientos adecuado;  condicionada a las necesidades de salud y características de la población que nos visita.</w:t>
      </w:r>
    </w:p>
    <w:p w14:paraId="6A924B01"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09545B9B"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 xml:space="preserve">Incrementar las competencias  y resolución de los colaboradores, de acuerdo a la complejidad de sus funciones. </w:t>
      </w:r>
    </w:p>
    <w:p w14:paraId="044AEE8D"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49AE5543"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Asegurar que el personal trabaje bajo un clima de satisfacción, realización personal y sentido de pertenencia hacia la institución.</w:t>
      </w:r>
    </w:p>
    <w:p w14:paraId="4009D477"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5428AD00"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r w:rsidRPr="007760BF">
        <w:rPr>
          <w:rFonts w:ascii="Artifex CF Light" w:hAnsi="Artifex CF Light"/>
          <w:sz w:val="18"/>
          <w:szCs w:val="18"/>
          <w:lang w:val="es-ES"/>
        </w:rPr>
        <w:t>Fortalecer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p w14:paraId="3781B5B0" w14:textId="77777777" w:rsidR="0068415C" w:rsidRPr="007760BF" w:rsidRDefault="0068415C" w:rsidP="0068415C">
      <w:pPr>
        <w:tabs>
          <w:tab w:val="left" w:pos="1440"/>
        </w:tabs>
        <w:spacing w:after="0" w:line="240" w:lineRule="auto"/>
        <w:jc w:val="both"/>
        <w:rPr>
          <w:rFonts w:ascii="Artifex CF Light" w:hAnsi="Artifex CF Light"/>
          <w:sz w:val="18"/>
          <w:szCs w:val="18"/>
          <w:lang w:val="es-ES"/>
        </w:rPr>
      </w:pPr>
    </w:p>
    <w:p w14:paraId="0623EEDE" w14:textId="77777777" w:rsidR="0068415C" w:rsidRDefault="0068415C" w:rsidP="0068415C">
      <w:pPr>
        <w:jc w:val="center"/>
        <w:rPr>
          <w:rFonts w:ascii="Artifex CF Light" w:hAnsi="Artifex CF Light"/>
          <w:color w:val="4F81BD" w:themeColor="accent1"/>
          <w:sz w:val="26"/>
          <w:szCs w:val="26"/>
          <w:lang w:val="es-ES"/>
        </w:rPr>
      </w:pPr>
    </w:p>
    <w:p w14:paraId="2B8F6A87" w14:textId="77777777" w:rsidR="0068415C" w:rsidRDefault="0068415C" w:rsidP="0068415C">
      <w:pPr>
        <w:jc w:val="center"/>
        <w:rPr>
          <w:rFonts w:ascii="Artifex CF Light" w:hAnsi="Artifex CF Light"/>
          <w:color w:val="4F81BD" w:themeColor="accent1"/>
          <w:sz w:val="26"/>
          <w:szCs w:val="26"/>
          <w:lang w:val="es-ES"/>
        </w:rPr>
      </w:pPr>
    </w:p>
    <w:p w14:paraId="7C5AF2BA" w14:textId="6217DD64" w:rsidR="00A97628" w:rsidRDefault="00A97628" w:rsidP="0068415C">
      <w:pPr>
        <w:jc w:val="center"/>
        <w:rPr>
          <w:rFonts w:ascii="Artifex CF Light" w:hAnsi="Artifex CF Light"/>
          <w:color w:val="4F81BD" w:themeColor="accent1"/>
          <w:sz w:val="26"/>
          <w:szCs w:val="26"/>
          <w:lang w:val="es-ES"/>
        </w:rPr>
      </w:pPr>
    </w:p>
    <w:p w14:paraId="37F69981" w14:textId="5226109A" w:rsidR="0068415C" w:rsidRPr="002706E0" w:rsidRDefault="00A97628" w:rsidP="00A97628">
      <w:pPr>
        <w:rPr>
          <w:rFonts w:ascii="Artifex CF Light" w:hAnsi="Artifex CF Light"/>
          <w:b/>
          <w:color w:val="4F81BD" w:themeColor="accent1"/>
          <w:sz w:val="26"/>
          <w:szCs w:val="26"/>
          <w:lang w:val="es-ES"/>
        </w:rPr>
      </w:pPr>
      <w:r w:rsidRPr="002706E0">
        <w:rPr>
          <w:rFonts w:ascii="Artifex CF Light" w:hAnsi="Artifex CF Light"/>
          <w:b/>
          <w:color w:val="4F81BD" w:themeColor="accent1"/>
          <w:sz w:val="26"/>
          <w:szCs w:val="26"/>
          <w:lang w:val="es-ES"/>
        </w:rPr>
        <w:t xml:space="preserve">Otras actividades: </w:t>
      </w:r>
    </w:p>
    <w:p w14:paraId="7FF75CA9" w14:textId="2DB4E043" w:rsidR="00F50637" w:rsidRDefault="00F50637" w:rsidP="00F50637">
      <w:pPr>
        <w:tabs>
          <w:tab w:val="left" w:pos="1440"/>
        </w:tabs>
        <w:spacing w:after="0" w:line="240" w:lineRule="auto"/>
        <w:jc w:val="both"/>
        <w:rPr>
          <w:rFonts w:ascii="Artifex CF Light" w:hAnsi="Artifex CF Light"/>
          <w:b/>
          <w:sz w:val="18"/>
          <w:szCs w:val="18"/>
          <w:lang w:val="es-ES"/>
        </w:rPr>
      </w:pPr>
    </w:p>
    <w:p w14:paraId="620E88D9" w14:textId="77777777" w:rsidR="00F50637" w:rsidRDefault="00F50637" w:rsidP="00F50637">
      <w:pPr>
        <w:tabs>
          <w:tab w:val="left" w:pos="1440"/>
        </w:tabs>
        <w:spacing w:after="0" w:line="240" w:lineRule="auto"/>
        <w:jc w:val="both"/>
        <w:rPr>
          <w:rFonts w:ascii="Artifex CF Light" w:hAnsi="Artifex CF Light"/>
          <w:b/>
          <w:sz w:val="18"/>
          <w:szCs w:val="18"/>
          <w:lang w:val="es-ES"/>
        </w:rPr>
        <w:sectPr w:rsidR="00F50637" w:rsidSect="001D6524">
          <w:headerReference w:type="default" r:id="rId21"/>
          <w:footerReference w:type="default" r:id="rId22"/>
          <w:pgSz w:w="12240" w:h="15840"/>
          <w:pgMar w:top="1440" w:right="1440" w:bottom="1440" w:left="1440" w:header="720" w:footer="0" w:gutter="0"/>
          <w:cols w:space="720"/>
          <w:docGrid w:linePitch="360"/>
        </w:sectPr>
      </w:pPr>
    </w:p>
    <w:p w14:paraId="098B8814" w14:textId="6F237841" w:rsidR="00093D83" w:rsidRDefault="00F50637" w:rsidP="00F50637">
      <w:pPr>
        <w:tabs>
          <w:tab w:val="left" w:pos="1440"/>
        </w:tabs>
        <w:spacing w:after="0" w:line="240" w:lineRule="auto"/>
        <w:jc w:val="both"/>
        <w:rPr>
          <w:rFonts w:ascii="Artifex CF Light" w:hAnsi="Artifex CF Light"/>
          <w:b/>
          <w:sz w:val="18"/>
          <w:szCs w:val="18"/>
          <w:lang w:val="es-ES"/>
        </w:rPr>
      </w:pPr>
      <w:r w:rsidRPr="00F50637">
        <w:rPr>
          <w:rFonts w:ascii="Artifex CF Light" w:hAnsi="Artifex CF Light"/>
          <w:b/>
          <w:sz w:val="18"/>
          <w:szCs w:val="18"/>
          <w:lang w:val="es-ES"/>
        </w:rPr>
        <w:lastRenderedPageBreak/>
        <w:t xml:space="preserve">Taller, de apego a protocolos y entrenamiento sobre el Sistema Informático Perinatal SIP-PLUS. </w:t>
      </w:r>
    </w:p>
    <w:p w14:paraId="4B6CB34C" w14:textId="69D98BD8" w:rsidR="002706E0" w:rsidRDefault="002706E0" w:rsidP="00F50637">
      <w:pPr>
        <w:tabs>
          <w:tab w:val="left" w:pos="1440"/>
        </w:tabs>
        <w:spacing w:after="0" w:line="240" w:lineRule="auto"/>
        <w:jc w:val="both"/>
        <w:rPr>
          <w:rFonts w:ascii="Artifex CF Light" w:hAnsi="Artifex CF Light"/>
          <w:b/>
          <w:sz w:val="18"/>
          <w:szCs w:val="18"/>
          <w:lang w:val="es-ES"/>
        </w:rPr>
      </w:pPr>
    </w:p>
    <w:p w14:paraId="24275921" w14:textId="4A41BFE5" w:rsidR="002706E0" w:rsidRDefault="002706E0" w:rsidP="00F50637">
      <w:pPr>
        <w:tabs>
          <w:tab w:val="left" w:pos="1440"/>
        </w:tabs>
        <w:spacing w:after="0" w:line="240" w:lineRule="auto"/>
        <w:jc w:val="both"/>
        <w:rPr>
          <w:rFonts w:ascii="Artifex CF Light" w:hAnsi="Artifex CF Light"/>
          <w:b/>
          <w:sz w:val="18"/>
          <w:szCs w:val="18"/>
          <w:lang w:val="es-ES"/>
        </w:rPr>
      </w:pPr>
      <w:r w:rsidRPr="002706E0">
        <w:rPr>
          <w:rFonts w:ascii="Artifex CF Light" w:hAnsi="Artifex CF Light"/>
          <w:b/>
          <w:noProof/>
          <w:sz w:val="18"/>
          <w:szCs w:val="18"/>
          <w:lang w:val="en-US"/>
        </w:rPr>
        <w:drawing>
          <wp:anchor distT="0" distB="0" distL="114300" distR="114300" simplePos="0" relativeHeight="251694080" behindDoc="0" locked="0" layoutInCell="1" allowOverlap="1" wp14:anchorId="5DF38018" wp14:editId="40C4AF37">
            <wp:simplePos x="0" y="0"/>
            <wp:positionH relativeFrom="column">
              <wp:posOffset>1644937</wp:posOffset>
            </wp:positionH>
            <wp:positionV relativeFrom="paragraph">
              <wp:posOffset>4097</wp:posOffset>
            </wp:positionV>
            <wp:extent cx="4156075" cy="2932430"/>
            <wp:effectExtent l="0" t="0" r="0" b="1270"/>
            <wp:wrapThrough wrapText="bothSides">
              <wp:wrapPolygon edited="0">
                <wp:start x="0" y="0"/>
                <wp:lineTo x="0" y="21469"/>
                <wp:lineTo x="21484" y="21469"/>
                <wp:lineTo x="21484" y="0"/>
                <wp:lineTo x="0" y="0"/>
              </wp:wrapPolygon>
            </wp:wrapThrough>
            <wp:docPr id="21" name="Picture 21" descr="C:\Users\lisse\Downloads\WhatsApp Image 2020-12-28 at 09.20.18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se\Downloads\WhatsApp Image 2020-12-28 at 09.20.18 (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6075" cy="293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31DC2" w14:textId="4990215A" w:rsidR="002706E0" w:rsidRDefault="002706E0" w:rsidP="00F50637">
      <w:pPr>
        <w:tabs>
          <w:tab w:val="left" w:pos="1440"/>
        </w:tabs>
        <w:spacing w:after="0" w:line="240" w:lineRule="auto"/>
        <w:jc w:val="both"/>
        <w:rPr>
          <w:rFonts w:ascii="Artifex CF Light" w:hAnsi="Artifex CF Light"/>
          <w:b/>
          <w:sz w:val="18"/>
          <w:szCs w:val="18"/>
          <w:lang w:val="es-ES"/>
        </w:rPr>
      </w:pPr>
    </w:p>
    <w:p w14:paraId="6AE95BFD" w14:textId="7968F311" w:rsidR="002706E0" w:rsidRDefault="002706E0" w:rsidP="00F50637">
      <w:pPr>
        <w:tabs>
          <w:tab w:val="left" w:pos="1440"/>
        </w:tabs>
        <w:spacing w:after="0" w:line="240" w:lineRule="auto"/>
        <w:jc w:val="both"/>
        <w:rPr>
          <w:rFonts w:ascii="Artifex CF Light" w:hAnsi="Artifex CF Light"/>
          <w:b/>
          <w:sz w:val="18"/>
          <w:szCs w:val="18"/>
          <w:lang w:val="es-ES"/>
        </w:rPr>
      </w:pPr>
    </w:p>
    <w:p w14:paraId="157AE1D0" w14:textId="17898689" w:rsidR="002706E0" w:rsidRDefault="002706E0" w:rsidP="00F50637">
      <w:pPr>
        <w:tabs>
          <w:tab w:val="left" w:pos="1440"/>
        </w:tabs>
        <w:spacing w:after="0" w:line="240" w:lineRule="auto"/>
        <w:jc w:val="both"/>
        <w:rPr>
          <w:rFonts w:ascii="Artifex CF Light" w:hAnsi="Artifex CF Light"/>
          <w:b/>
          <w:sz w:val="18"/>
          <w:szCs w:val="18"/>
          <w:lang w:val="es-ES"/>
        </w:rPr>
      </w:pPr>
    </w:p>
    <w:p w14:paraId="2635A76E" w14:textId="595B6434" w:rsidR="002706E0" w:rsidRDefault="002706E0" w:rsidP="00F50637">
      <w:pPr>
        <w:tabs>
          <w:tab w:val="left" w:pos="1440"/>
        </w:tabs>
        <w:spacing w:after="0" w:line="240" w:lineRule="auto"/>
        <w:jc w:val="both"/>
        <w:rPr>
          <w:rFonts w:ascii="Artifex CF Light" w:hAnsi="Artifex CF Light"/>
          <w:b/>
          <w:sz w:val="18"/>
          <w:szCs w:val="18"/>
          <w:lang w:val="es-ES"/>
        </w:rPr>
      </w:pPr>
    </w:p>
    <w:p w14:paraId="7364E9A5" w14:textId="1212B8E4" w:rsidR="002706E0" w:rsidRDefault="002706E0" w:rsidP="00F50637">
      <w:pPr>
        <w:tabs>
          <w:tab w:val="left" w:pos="1440"/>
        </w:tabs>
        <w:spacing w:after="0" w:line="240" w:lineRule="auto"/>
        <w:jc w:val="both"/>
        <w:rPr>
          <w:rFonts w:ascii="Artifex CF Light" w:hAnsi="Artifex CF Light"/>
          <w:b/>
          <w:sz w:val="18"/>
          <w:szCs w:val="18"/>
          <w:lang w:val="es-ES"/>
        </w:rPr>
      </w:pPr>
    </w:p>
    <w:p w14:paraId="0164521C" w14:textId="3D315A10" w:rsidR="002706E0" w:rsidRDefault="002706E0" w:rsidP="00F50637">
      <w:pPr>
        <w:tabs>
          <w:tab w:val="left" w:pos="1440"/>
        </w:tabs>
        <w:spacing w:after="0" w:line="240" w:lineRule="auto"/>
        <w:jc w:val="both"/>
        <w:rPr>
          <w:rFonts w:ascii="Artifex CF Light" w:hAnsi="Artifex CF Light"/>
          <w:b/>
          <w:sz w:val="18"/>
          <w:szCs w:val="18"/>
          <w:lang w:val="es-ES"/>
        </w:rPr>
      </w:pPr>
    </w:p>
    <w:p w14:paraId="00AEB6B2" w14:textId="4B9751BF" w:rsidR="002706E0" w:rsidRDefault="002706E0" w:rsidP="00F50637">
      <w:pPr>
        <w:tabs>
          <w:tab w:val="left" w:pos="1440"/>
        </w:tabs>
        <w:spacing w:after="0" w:line="240" w:lineRule="auto"/>
        <w:jc w:val="both"/>
        <w:rPr>
          <w:rFonts w:ascii="Artifex CF Light" w:hAnsi="Artifex CF Light"/>
          <w:b/>
          <w:sz w:val="18"/>
          <w:szCs w:val="18"/>
          <w:lang w:val="es-ES"/>
        </w:rPr>
      </w:pPr>
    </w:p>
    <w:p w14:paraId="49A378D2"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1F5EF16F" w14:textId="0697E6DD" w:rsidR="002706E0" w:rsidRDefault="002706E0" w:rsidP="00F50637">
      <w:pPr>
        <w:tabs>
          <w:tab w:val="left" w:pos="1440"/>
        </w:tabs>
        <w:spacing w:after="0" w:line="240" w:lineRule="auto"/>
        <w:jc w:val="both"/>
        <w:rPr>
          <w:rFonts w:ascii="Artifex CF Light" w:hAnsi="Artifex CF Light"/>
          <w:b/>
          <w:sz w:val="18"/>
          <w:szCs w:val="18"/>
          <w:lang w:val="es-ES"/>
        </w:rPr>
      </w:pPr>
    </w:p>
    <w:p w14:paraId="1860F217"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5A3409C3" w14:textId="2D55C6D1" w:rsidR="002706E0" w:rsidRDefault="002706E0" w:rsidP="00F50637">
      <w:pPr>
        <w:tabs>
          <w:tab w:val="left" w:pos="1440"/>
        </w:tabs>
        <w:spacing w:after="0" w:line="240" w:lineRule="auto"/>
        <w:jc w:val="both"/>
        <w:rPr>
          <w:rFonts w:ascii="Artifex CF Light" w:hAnsi="Artifex CF Light"/>
          <w:b/>
          <w:sz w:val="18"/>
          <w:szCs w:val="18"/>
          <w:lang w:val="es-ES"/>
        </w:rPr>
      </w:pPr>
    </w:p>
    <w:p w14:paraId="19675A87" w14:textId="475B9917" w:rsidR="002706E0" w:rsidRDefault="002706E0" w:rsidP="00F50637">
      <w:pPr>
        <w:tabs>
          <w:tab w:val="left" w:pos="1440"/>
        </w:tabs>
        <w:spacing w:after="0" w:line="240" w:lineRule="auto"/>
        <w:jc w:val="both"/>
        <w:rPr>
          <w:rFonts w:ascii="Artifex CF Light" w:hAnsi="Artifex CF Light"/>
          <w:b/>
          <w:sz w:val="18"/>
          <w:szCs w:val="18"/>
          <w:lang w:val="es-ES"/>
        </w:rPr>
      </w:pPr>
    </w:p>
    <w:p w14:paraId="2D08BAF8" w14:textId="292E6767" w:rsidR="002706E0" w:rsidRDefault="002706E0" w:rsidP="00F50637">
      <w:pPr>
        <w:tabs>
          <w:tab w:val="left" w:pos="1440"/>
        </w:tabs>
        <w:spacing w:after="0" w:line="240" w:lineRule="auto"/>
        <w:jc w:val="both"/>
        <w:rPr>
          <w:rFonts w:ascii="Artifex CF Light" w:hAnsi="Artifex CF Light"/>
          <w:b/>
          <w:sz w:val="18"/>
          <w:szCs w:val="18"/>
          <w:lang w:val="es-ES"/>
        </w:rPr>
      </w:pPr>
    </w:p>
    <w:p w14:paraId="42F99256" w14:textId="5706CBDB" w:rsidR="002706E0" w:rsidRDefault="002706E0" w:rsidP="00F50637">
      <w:pPr>
        <w:tabs>
          <w:tab w:val="left" w:pos="1440"/>
        </w:tabs>
        <w:spacing w:after="0" w:line="240" w:lineRule="auto"/>
        <w:jc w:val="both"/>
        <w:rPr>
          <w:rFonts w:ascii="Artifex CF Light" w:hAnsi="Artifex CF Light"/>
          <w:b/>
          <w:sz w:val="18"/>
          <w:szCs w:val="18"/>
          <w:lang w:val="es-ES"/>
        </w:rPr>
      </w:pPr>
    </w:p>
    <w:p w14:paraId="7B6FC9B3" w14:textId="3BC6A931" w:rsidR="002706E0" w:rsidRDefault="002706E0" w:rsidP="00F50637">
      <w:pPr>
        <w:tabs>
          <w:tab w:val="left" w:pos="1440"/>
        </w:tabs>
        <w:spacing w:after="0" w:line="240" w:lineRule="auto"/>
        <w:jc w:val="both"/>
        <w:rPr>
          <w:rFonts w:ascii="Artifex CF Light" w:hAnsi="Artifex CF Light"/>
          <w:b/>
          <w:sz w:val="18"/>
          <w:szCs w:val="18"/>
          <w:lang w:val="es-ES"/>
        </w:rPr>
      </w:pPr>
    </w:p>
    <w:p w14:paraId="0A99DDC7" w14:textId="39DAA350" w:rsidR="002706E0" w:rsidRDefault="002706E0" w:rsidP="00F50637">
      <w:pPr>
        <w:tabs>
          <w:tab w:val="left" w:pos="1440"/>
        </w:tabs>
        <w:spacing w:after="0" w:line="240" w:lineRule="auto"/>
        <w:jc w:val="both"/>
        <w:rPr>
          <w:rFonts w:ascii="Artifex CF Light" w:hAnsi="Artifex CF Light"/>
          <w:b/>
          <w:sz w:val="18"/>
          <w:szCs w:val="18"/>
          <w:lang w:val="es-ES"/>
        </w:rPr>
      </w:pPr>
    </w:p>
    <w:p w14:paraId="4BDDD79C"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18A55DFB" w14:textId="327AAC61" w:rsidR="002706E0" w:rsidRDefault="002706E0" w:rsidP="00F50637">
      <w:pPr>
        <w:tabs>
          <w:tab w:val="left" w:pos="1440"/>
        </w:tabs>
        <w:spacing w:after="0" w:line="240" w:lineRule="auto"/>
        <w:jc w:val="both"/>
        <w:rPr>
          <w:rFonts w:ascii="Artifex CF Light" w:hAnsi="Artifex CF Light"/>
          <w:b/>
          <w:sz w:val="18"/>
          <w:szCs w:val="18"/>
          <w:lang w:val="es-ES"/>
        </w:rPr>
      </w:pPr>
    </w:p>
    <w:p w14:paraId="1B1325A7" w14:textId="77777777" w:rsidR="002706E0" w:rsidRPr="00F50637" w:rsidRDefault="002706E0" w:rsidP="00F50637">
      <w:pPr>
        <w:tabs>
          <w:tab w:val="left" w:pos="1440"/>
        </w:tabs>
        <w:spacing w:after="0" w:line="240" w:lineRule="auto"/>
        <w:jc w:val="both"/>
        <w:rPr>
          <w:rFonts w:ascii="Artifex CF Light" w:hAnsi="Artifex CF Light"/>
          <w:b/>
          <w:sz w:val="18"/>
          <w:szCs w:val="18"/>
          <w:lang w:val="es-ES"/>
        </w:rPr>
      </w:pPr>
    </w:p>
    <w:p w14:paraId="1D2DC550" w14:textId="77777777" w:rsidR="00F50637" w:rsidRDefault="00F50637" w:rsidP="00F50637">
      <w:pPr>
        <w:tabs>
          <w:tab w:val="left" w:pos="1440"/>
        </w:tabs>
        <w:spacing w:after="0" w:line="240" w:lineRule="auto"/>
        <w:jc w:val="both"/>
        <w:rPr>
          <w:rFonts w:ascii="Artifex CF Light" w:hAnsi="Artifex CF Light"/>
          <w:b/>
          <w:sz w:val="18"/>
          <w:szCs w:val="18"/>
          <w:lang w:val="es-ES"/>
        </w:rPr>
      </w:pPr>
    </w:p>
    <w:p w14:paraId="52CA99A5" w14:textId="69E3F50B" w:rsidR="002706E0" w:rsidRDefault="002706E0" w:rsidP="00F50637">
      <w:pPr>
        <w:tabs>
          <w:tab w:val="left" w:pos="1440"/>
        </w:tabs>
        <w:spacing w:after="0" w:line="240" w:lineRule="auto"/>
        <w:jc w:val="both"/>
        <w:rPr>
          <w:rFonts w:ascii="Artifex CF Light" w:hAnsi="Artifex CF Light"/>
          <w:b/>
          <w:sz w:val="18"/>
          <w:szCs w:val="18"/>
          <w:lang w:val="es-ES"/>
        </w:rPr>
      </w:pPr>
    </w:p>
    <w:p w14:paraId="41752615" w14:textId="2FF706F9" w:rsidR="002706E0" w:rsidRDefault="002706E0" w:rsidP="00F50637">
      <w:pPr>
        <w:tabs>
          <w:tab w:val="left" w:pos="1440"/>
        </w:tabs>
        <w:spacing w:after="0" w:line="240" w:lineRule="auto"/>
        <w:jc w:val="both"/>
        <w:rPr>
          <w:rFonts w:ascii="Artifex CF Light" w:hAnsi="Artifex CF Light"/>
          <w:b/>
          <w:sz w:val="18"/>
          <w:szCs w:val="18"/>
          <w:lang w:val="es-ES"/>
        </w:rPr>
      </w:pPr>
    </w:p>
    <w:p w14:paraId="4642D6FC" w14:textId="657A97B0" w:rsidR="002706E0" w:rsidRDefault="002706E0" w:rsidP="00F50637">
      <w:pPr>
        <w:tabs>
          <w:tab w:val="left" w:pos="1440"/>
        </w:tabs>
        <w:spacing w:after="0" w:line="240" w:lineRule="auto"/>
        <w:jc w:val="both"/>
        <w:rPr>
          <w:rFonts w:ascii="Artifex CF Light" w:hAnsi="Artifex CF Light"/>
          <w:b/>
          <w:sz w:val="18"/>
          <w:szCs w:val="18"/>
          <w:lang w:val="es-ES"/>
        </w:rPr>
      </w:pPr>
    </w:p>
    <w:p w14:paraId="0D3E55D8"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B700035" w14:textId="5F0B28D0" w:rsidR="002706E0" w:rsidRDefault="002706E0" w:rsidP="00F50637">
      <w:pPr>
        <w:tabs>
          <w:tab w:val="left" w:pos="1440"/>
        </w:tabs>
        <w:spacing w:after="0" w:line="240" w:lineRule="auto"/>
        <w:jc w:val="both"/>
        <w:rPr>
          <w:rFonts w:ascii="Artifex CF Light" w:hAnsi="Artifex CF Light"/>
          <w:b/>
          <w:sz w:val="18"/>
          <w:szCs w:val="18"/>
          <w:lang w:val="es-ES"/>
        </w:rPr>
      </w:pPr>
      <w:r w:rsidRPr="002706E0">
        <w:rPr>
          <w:rFonts w:ascii="Artifex CF Light" w:hAnsi="Artifex CF Light"/>
          <w:b/>
          <w:noProof/>
          <w:sz w:val="18"/>
          <w:szCs w:val="18"/>
          <w:lang w:val="en-US"/>
        </w:rPr>
        <w:drawing>
          <wp:anchor distT="0" distB="0" distL="114300" distR="114300" simplePos="0" relativeHeight="251693056" behindDoc="0" locked="0" layoutInCell="1" allowOverlap="1" wp14:anchorId="43139915" wp14:editId="3D17368F">
            <wp:simplePos x="0" y="0"/>
            <wp:positionH relativeFrom="page">
              <wp:posOffset>558129</wp:posOffset>
            </wp:positionH>
            <wp:positionV relativeFrom="paragraph">
              <wp:posOffset>124437</wp:posOffset>
            </wp:positionV>
            <wp:extent cx="4036695" cy="2807970"/>
            <wp:effectExtent l="0" t="0" r="1905" b="0"/>
            <wp:wrapThrough wrapText="bothSides">
              <wp:wrapPolygon edited="0">
                <wp:start x="0" y="0"/>
                <wp:lineTo x="0" y="21395"/>
                <wp:lineTo x="21508" y="21395"/>
                <wp:lineTo x="21508" y="0"/>
                <wp:lineTo x="0" y="0"/>
              </wp:wrapPolygon>
            </wp:wrapThrough>
            <wp:docPr id="20" name="Picture 20" descr="C:\Users\lisse\Downloads\WhatsApp Image 2020-12-28 at 09.20.18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se\Downloads\WhatsApp Image 2020-12-28 at 09.20.18 (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6695" cy="280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CD56F" w14:textId="485AD0DA" w:rsidR="002706E0" w:rsidRDefault="002706E0" w:rsidP="00F50637">
      <w:pPr>
        <w:tabs>
          <w:tab w:val="left" w:pos="1440"/>
        </w:tabs>
        <w:spacing w:after="0" w:line="240" w:lineRule="auto"/>
        <w:jc w:val="both"/>
        <w:rPr>
          <w:rFonts w:ascii="Artifex CF Light" w:hAnsi="Artifex CF Light"/>
          <w:b/>
          <w:sz w:val="18"/>
          <w:szCs w:val="18"/>
          <w:lang w:val="es-ES"/>
        </w:rPr>
      </w:pPr>
    </w:p>
    <w:p w14:paraId="33E4CC01" w14:textId="644453DB" w:rsidR="002706E0" w:rsidRDefault="002706E0" w:rsidP="00F50637">
      <w:pPr>
        <w:tabs>
          <w:tab w:val="left" w:pos="1440"/>
        </w:tabs>
        <w:spacing w:after="0" w:line="240" w:lineRule="auto"/>
        <w:jc w:val="both"/>
        <w:rPr>
          <w:rFonts w:ascii="Artifex CF Light" w:hAnsi="Artifex CF Light"/>
          <w:b/>
          <w:sz w:val="18"/>
          <w:szCs w:val="18"/>
          <w:lang w:val="es-ES"/>
        </w:rPr>
      </w:pPr>
    </w:p>
    <w:p w14:paraId="6B73238B" w14:textId="000AD20A" w:rsidR="002706E0" w:rsidRDefault="002706E0" w:rsidP="00F50637">
      <w:pPr>
        <w:tabs>
          <w:tab w:val="left" w:pos="1440"/>
        </w:tabs>
        <w:spacing w:after="0" w:line="240" w:lineRule="auto"/>
        <w:jc w:val="both"/>
        <w:rPr>
          <w:rFonts w:ascii="Artifex CF Light" w:hAnsi="Artifex CF Light"/>
          <w:b/>
          <w:sz w:val="18"/>
          <w:szCs w:val="18"/>
          <w:lang w:val="es-ES"/>
        </w:rPr>
      </w:pPr>
    </w:p>
    <w:p w14:paraId="3B277BE4"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74C89EFC" w14:textId="50CC497D" w:rsidR="002706E0" w:rsidRDefault="002706E0" w:rsidP="00F50637">
      <w:pPr>
        <w:tabs>
          <w:tab w:val="left" w:pos="1440"/>
        </w:tabs>
        <w:spacing w:after="0" w:line="240" w:lineRule="auto"/>
        <w:jc w:val="both"/>
        <w:rPr>
          <w:rFonts w:ascii="Artifex CF Light" w:hAnsi="Artifex CF Light"/>
          <w:b/>
          <w:sz w:val="18"/>
          <w:szCs w:val="18"/>
          <w:lang w:val="es-ES"/>
        </w:rPr>
      </w:pPr>
    </w:p>
    <w:p w14:paraId="02C4C8B3" w14:textId="56A05FDD" w:rsidR="002706E0" w:rsidRDefault="002706E0" w:rsidP="00F50637">
      <w:pPr>
        <w:tabs>
          <w:tab w:val="left" w:pos="1440"/>
        </w:tabs>
        <w:spacing w:after="0" w:line="240" w:lineRule="auto"/>
        <w:jc w:val="both"/>
        <w:rPr>
          <w:rFonts w:ascii="Artifex CF Light" w:hAnsi="Artifex CF Light"/>
          <w:b/>
          <w:sz w:val="18"/>
          <w:szCs w:val="18"/>
          <w:lang w:val="es-ES"/>
        </w:rPr>
      </w:pPr>
    </w:p>
    <w:p w14:paraId="5F110FAB" w14:textId="1EB0F989" w:rsidR="00F50637" w:rsidRDefault="00F50637" w:rsidP="00F50637">
      <w:pPr>
        <w:tabs>
          <w:tab w:val="left" w:pos="1440"/>
        </w:tabs>
        <w:spacing w:after="0" w:line="240" w:lineRule="auto"/>
        <w:jc w:val="both"/>
        <w:rPr>
          <w:rFonts w:ascii="Artifex CF Light" w:hAnsi="Artifex CF Light"/>
          <w:b/>
          <w:sz w:val="18"/>
          <w:szCs w:val="18"/>
          <w:lang w:val="es-ES"/>
        </w:rPr>
      </w:pPr>
    </w:p>
    <w:p w14:paraId="69E10D51" w14:textId="0C50E9B9" w:rsidR="00F50637" w:rsidRDefault="00F50637" w:rsidP="00F50637">
      <w:pPr>
        <w:tabs>
          <w:tab w:val="left" w:pos="1440"/>
        </w:tabs>
        <w:spacing w:after="0" w:line="240" w:lineRule="auto"/>
        <w:jc w:val="both"/>
        <w:rPr>
          <w:rFonts w:ascii="Artifex CF Light" w:hAnsi="Artifex CF Light"/>
          <w:b/>
          <w:sz w:val="18"/>
          <w:szCs w:val="18"/>
          <w:lang w:val="es-ES"/>
        </w:rPr>
      </w:pPr>
    </w:p>
    <w:p w14:paraId="269EFF3C" w14:textId="0FB11B1E" w:rsidR="00F50637" w:rsidRDefault="00F50637" w:rsidP="00F50637">
      <w:pPr>
        <w:tabs>
          <w:tab w:val="left" w:pos="1440"/>
        </w:tabs>
        <w:spacing w:after="0" w:line="240" w:lineRule="auto"/>
        <w:jc w:val="both"/>
        <w:rPr>
          <w:rFonts w:ascii="Artifex CF Light" w:hAnsi="Artifex CF Light"/>
          <w:b/>
          <w:sz w:val="18"/>
          <w:szCs w:val="18"/>
          <w:lang w:val="es-ES"/>
        </w:rPr>
      </w:pPr>
    </w:p>
    <w:p w14:paraId="65B00469"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CA62748"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7D3DC7A6"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46212AFC"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017ACCCF"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5F0FCAB5"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7BE073B8"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6CC449B6"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414CAC4D"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357AD014"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438D5B65"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0F7FA26"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64445014"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BC10C06"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7F70637"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4AB6431F"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4D39DF9E"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404484B1"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1FA36168"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59DC83DC"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C92F162" w14:textId="62B3CB22" w:rsidR="00F50637" w:rsidRDefault="00F50637" w:rsidP="00F50637">
      <w:pPr>
        <w:tabs>
          <w:tab w:val="left" w:pos="1440"/>
        </w:tabs>
        <w:spacing w:after="0" w:line="240" w:lineRule="auto"/>
        <w:jc w:val="both"/>
        <w:rPr>
          <w:rFonts w:ascii="Artifex CF Light" w:hAnsi="Artifex CF Light"/>
          <w:b/>
          <w:sz w:val="18"/>
          <w:szCs w:val="18"/>
          <w:lang w:val="es-ES"/>
        </w:rPr>
        <w:sectPr w:rsidR="00F50637" w:rsidSect="00F50637">
          <w:type w:val="continuous"/>
          <w:pgSz w:w="12240" w:h="15840"/>
          <w:pgMar w:top="1440" w:right="1440" w:bottom="1440" w:left="1440" w:header="720" w:footer="0" w:gutter="0"/>
          <w:cols w:space="720"/>
          <w:docGrid w:linePitch="360"/>
        </w:sectPr>
      </w:pPr>
      <w:r w:rsidRPr="00F50637">
        <w:rPr>
          <w:rFonts w:ascii="Artifex CF Light" w:hAnsi="Artifex CF Light"/>
          <w:b/>
          <w:sz w:val="18"/>
          <w:szCs w:val="18"/>
          <w:lang w:val="es-ES"/>
        </w:rPr>
        <w:t xml:space="preserve">El director del centro, doctor Marcelino Figuereo, recibiendo del doctor Mario Lama, director del Servicio Nacional de Salud, dos incubadoras neonatales para Unidades de Cuidados Intensivos (UCI), ocho aspiradoras quirúrgicas </w:t>
      </w:r>
      <w:proofErr w:type="spellStart"/>
      <w:r w:rsidRPr="00F50637">
        <w:rPr>
          <w:rFonts w:ascii="Artifex CF Light" w:hAnsi="Artifex CF Light"/>
          <w:b/>
          <w:sz w:val="18"/>
          <w:szCs w:val="18"/>
          <w:lang w:val="es-ES"/>
        </w:rPr>
        <w:t>rodables</w:t>
      </w:r>
      <w:proofErr w:type="spellEnd"/>
      <w:r w:rsidRPr="00F50637">
        <w:rPr>
          <w:rFonts w:ascii="Artifex CF Light" w:hAnsi="Artifex CF Light"/>
          <w:b/>
          <w:sz w:val="18"/>
          <w:szCs w:val="18"/>
          <w:lang w:val="es-ES"/>
        </w:rPr>
        <w:t xml:space="preserve">, once cunas de calor rodante básicas, cuatro monitores de actividad </w:t>
      </w:r>
      <w:proofErr w:type="spellStart"/>
      <w:r w:rsidRPr="00F50637">
        <w:rPr>
          <w:rFonts w:ascii="Artifex CF Light" w:hAnsi="Artifex CF Light"/>
          <w:b/>
          <w:sz w:val="18"/>
          <w:szCs w:val="18"/>
          <w:lang w:val="es-ES"/>
        </w:rPr>
        <w:t>cardíaca</w:t>
      </w:r>
      <w:proofErr w:type="spellEnd"/>
      <w:r w:rsidRPr="00F50637">
        <w:rPr>
          <w:rFonts w:ascii="Artifex CF Light" w:hAnsi="Artifex CF Light"/>
          <w:b/>
          <w:sz w:val="18"/>
          <w:szCs w:val="18"/>
          <w:lang w:val="es-ES"/>
        </w:rPr>
        <w:t xml:space="preserve"> fetal y siete monitores de signos vitales con parámetros, para una inversión de alrededor de tres millones de pesos</w:t>
      </w:r>
    </w:p>
    <w:p w14:paraId="6F682BA5" w14:textId="77777777" w:rsidR="00F50637" w:rsidRDefault="00F50637" w:rsidP="00F50637">
      <w:pPr>
        <w:tabs>
          <w:tab w:val="left" w:pos="1440"/>
        </w:tabs>
        <w:spacing w:after="0" w:line="240" w:lineRule="auto"/>
        <w:jc w:val="both"/>
        <w:rPr>
          <w:rFonts w:ascii="Artifex CF Light" w:hAnsi="Artifex CF Light"/>
          <w:b/>
          <w:sz w:val="18"/>
          <w:szCs w:val="18"/>
          <w:lang w:val="es-ES"/>
        </w:rPr>
        <w:sectPr w:rsidR="00F50637" w:rsidSect="00F50637">
          <w:type w:val="continuous"/>
          <w:pgSz w:w="12240" w:h="15840"/>
          <w:pgMar w:top="1440" w:right="1440" w:bottom="1440" w:left="1440" w:header="720" w:footer="0" w:gutter="0"/>
          <w:cols w:space="720"/>
          <w:docGrid w:linePitch="360"/>
        </w:sectPr>
      </w:pPr>
    </w:p>
    <w:p w14:paraId="0A6BC940" w14:textId="05C4F142" w:rsidR="0068415C" w:rsidRDefault="0068415C" w:rsidP="00F50637">
      <w:pPr>
        <w:tabs>
          <w:tab w:val="left" w:pos="1440"/>
        </w:tabs>
        <w:spacing w:after="0" w:line="240" w:lineRule="auto"/>
        <w:jc w:val="both"/>
        <w:rPr>
          <w:rFonts w:ascii="Artifex CF Light" w:hAnsi="Artifex CF Light"/>
          <w:b/>
          <w:sz w:val="18"/>
          <w:szCs w:val="18"/>
          <w:lang w:val="es-ES"/>
        </w:rPr>
      </w:pPr>
    </w:p>
    <w:p w14:paraId="3CB26176" w14:textId="6806C7A9" w:rsidR="00F50637" w:rsidRDefault="00F50637" w:rsidP="00F50637">
      <w:pPr>
        <w:tabs>
          <w:tab w:val="left" w:pos="1440"/>
        </w:tabs>
        <w:spacing w:after="0" w:line="240" w:lineRule="auto"/>
        <w:jc w:val="both"/>
        <w:rPr>
          <w:rFonts w:ascii="Artifex CF Light" w:hAnsi="Artifex CF Light"/>
          <w:b/>
          <w:sz w:val="18"/>
          <w:szCs w:val="18"/>
          <w:lang w:val="es-ES"/>
        </w:rPr>
      </w:pPr>
    </w:p>
    <w:p w14:paraId="382756CA" w14:textId="6726966D" w:rsidR="00F50637" w:rsidRDefault="002706E0" w:rsidP="00F50637">
      <w:pPr>
        <w:tabs>
          <w:tab w:val="left" w:pos="1440"/>
        </w:tabs>
        <w:spacing w:after="0" w:line="240" w:lineRule="auto"/>
        <w:jc w:val="both"/>
        <w:rPr>
          <w:rFonts w:ascii="Artifex CF Light" w:hAnsi="Artifex CF Light"/>
          <w:b/>
          <w:sz w:val="18"/>
          <w:szCs w:val="18"/>
          <w:lang w:val="es-ES"/>
        </w:rPr>
      </w:pPr>
      <w:r w:rsidRPr="00F50637">
        <w:rPr>
          <w:rFonts w:ascii="Artifex CF Light" w:hAnsi="Artifex CF Light"/>
          <w:b/>
          <w:noProof/>
          <w:sz w:val="18"/>
          <w:szCs w:val="18"/>
          <w:lang w:val="en-US"/>
        </w:rPr>
        <w:drawing>
          <wp:anchor distT="0" distB="0" distL="114300" distR="114300" simplePos="0" relativeHeight="251695104" behindDoc="0" locked="0" layoutInCell="1" allowOverlap="1" wp14:anchorId="7533AEA0" wp14:editId="6DEC195D">
            <wp:simplePos x="0" y="0"/>
            <wp:positionH relativeFrom="margin">
              <wp:align>left</wp:align>
            </wp:positionH>
            <wp:positionV relativeFrom="paragraph">
              <wp:posOffset>8890</wp:posOffset>
            </wp:positionV>
            <wp:extent cx="4377690" cy="3096260"/>
            <wp:effectExtent l="0" t="0" r="3810" b="8890"/>
            <wp:wrapThrough wrapText="bothSides">
              <wp:wrapPolygon edited="0">
                <wp:start x="0" y="0"/>
                <wp:lineTo x="0" y="21529"/>
                <wp:lineTo x="21525" y="21529"/>
                <wp:lineTo x="21525" y="0"/>
                <wp:lineTo x="0" y="0"/>
              </wp:wrapPolygon>
            </wp:wrapThrough>
            <wp:docPr id="25" name="Picture 25" descr="C:\Users\lisse\Downloads\WhatsApp Image 2020-12-28 at 09.20.1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se\Downloads\WhatsApp Image 2020-12-28 at 09.20.18 (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7690" cy="309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96157" w14:textId="15D8416D" w:rsidR="00F50637" w:rsidRDefault="00F50637" w:rsidP="00F50637">
      <w:pPr>
        <w:tabs>
          <w:tab w:val="left" w:pos="1440"/>
        </w:tabs>
        <w:spacing w:after="0" w:line="240" w:lineRule="auto"/>
        <w:jc w:val="both"/>
        <w:rPr>
          <w:rFonts w:ascii="Artifex CF Light" w:hAnsi="Artifex CF Light"/>
          <w:b/>
          <w:sz w:val="18"/>
          <w:szCs w:val="18"/>
          <w:lang w:val="es-ES"/>
        </w:rPr>
      </w:pPr>
    </w:p>
    <w:p w14:paraId="2C583E44" w14:textId="25CC9220" w:rsidR="00F50637" w:rsidRDefault="00F50637" w:rsidP="00F50637">
      <w:pPr>
        <w:tabs>
          <w:tab w:val="left" w:pos="1440"/>
        </w:tabs>
        <w:spacing w:after="0" w:line="240" w:lineRule="auto"/>
        <w:jc w:val="both"/>
        <w:rPr>
          <w:rFonts w:ascii="Artifex CF Light" w:hAnsi="Artifex CF Light"/>
          <w:b/>
          <w:sz w:val="18"/>
          <w:szCs w:val="18"/>
          <w:lang w:val="es-ES"/>
        </w:rPr>
      </w:pPr>
    </w:p>
    <w:p w14:paraId="5059939D" w14:textId="26A35658" w:rsidR="00F50637" w:rsidRDefault="00F50637" w:rsidP="00F50637">
      <w:pPr>
        <w:tabs>
          <w:tab w:val="left" w:pos="1440"/>
        </w:tabs>
        <w:spacing w:after="0" w:line="240" w:lineRule="auto"/>
        <w:jc w:val="both"/>
        <w:rPr>
          <w:rFonts w:ascii="Artifex CF Light" w:hAnsi="Artifex CF Light"/>
          <w:b/>
          <w:sz w:val="18"/>
          <w:szCs w:val="18"/>
          <w:lang w:val="es-ES"/>
        </w:rPr>
      </w:pPr>
    </w:p>
    <w:p w14:paraId="1780D0DE" w14:textId="25BD1F9C" w:rsidR="00F50637" w:rsidRDefault="00F50637" w:rsidP="00F50637">
      <w:pPr>
        <w:tabs>
          <w:tab w:val="left" w:pos="1440"/>
        </w:tabs>
        <w:spacing w:after="0" w:line="240" w:lineRule="auto"/>
        <w:jc w:val="both"/>
        <w:rPr>
          <w:rFonts w:ascii="Artifex CF Light" w:hAnsi="Artifex CF Light"/>
          <w:b/>
          <w:sz w:val="18"/>
          <w:szCs w:val="18"/>
          <w:lang w:val="es-ES"/>
        </w:rPr>
      </w:pPr>
    </w:p>
    <w:p w14:paraId="6FC42928" w14:textId="6C794110" w:rsidR="002706E0" w:rsidRDefault="002706E0" w:rsidP="00F50637">
      <w:pPr>
        <w:tabs>
          <w:tab w:val="left" w:pos="1440"/>
        </w:tabs>
        <w:spacing w:after="0" w:line="240" w:lineRule="auto"/>
        <w:jc w:val="both"/>
        <w:rPr>
          <w:rFonts w:ascii="Artifex CF Light" w:hAnsi="Artifex CF Light"/>
          <w:b/>
          <w:sz w:val="18"/>
          <w:szCs w:val="18"/>
          <w:lang w:val="es-ES"/>
        </w:rPr>
      </w:pPr>
    </w:p>
    <w:p w14:paraId="536BE6F5" w14:textId="71B64EB3" w:rsidR="002706E0" w:rsidRDefault="002706E0" w:rsidP="00F50637">
      <w:pPr>
        <w:tabs>
          <w:tab w:val="left" w:pos="1440"/>
        </w:tabs>
        <w:spacing w:after="0" w:line="240" w:lineRule="auto"/>
        <w:jc w:val="both"/>
        <w:rPr>
          <w:rFonts w:ascii="Artifex CF Light" w:hAnsi="Artifex CF Light"/>
          <w:b/>
          <w:sz w:val="18"/>
          <w:szCs w:val="18"/>
          <w:lang w:val="es-ES"/>
        </w:rPr>
      </w:pPr>
    </w:p>
    <w:p w14:paraId="6D881AF2" w14:textId="5BFC6600" w:rsidR="002706E0" w:rsidRDefault="002706E0" w:rsidP="00F50637">
      <w:pPr>
        <w:tabs>
          <w:tab w:val="left" w:pos="1440"/>
        </w:tabs>
        <w:spacing w:after="0" w:line="240" w:lineRule="auto"/>
        <w:jc w:val="both"/>
        <w:rPr>
          <w:rFonts w:ascii="Artifex CF Light" w:hAnsi="Artifex CF Light"/>
          <w:b/>
          <w:sz w:val="18"/>
          <w:szCs w:val="18"/>
          <w:lang w:val="es-ES"/>
        </w:rPr>
      </w:pPr>
    </w:p>
    <w:p w14:paraId="197E9CDE"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954BA4E"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327C0B04"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5BBF79A2"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5BAA2C3E"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A70320C"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D3CC2F0"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0F0F3D18"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56A77545"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714AB0B4"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5969E505"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4E83E5EE"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3518B1A1"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0F6342FC"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6E0D7AB0"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1628942C"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2DC9148F"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16266ABF"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5AD9EF16" w14:textId="420FE5EE" w:rsidR="002706E0" w:rsidRDefault="002706E0" w:rsidP="00F50637">
      <w:pPr>
        <w:tabs>
          <w:tab w:val="left" w:pos="1440"/>
        </w:tabs>
        <w:spacing w:after="0" w:line="240" w:lineRule="auto"/>
        <w:jc w:val="both"/>
        <w:rPr>
          <w:rFonts w:ascii="Artifex CF Light" w:hAnsi="Artifex CF Light"/>
          <w:b/>
          <w:sz w:val="18"/>
          <w:szCs w:val="18"/>
          <w:lang w:val="es-ES"/>
        </w:rPr>
      </w:pPr>
      <w:r w:rsidRPr="002706E0">
        <w:rPr>
          <w:rFonts w:ascii="Artifex CF Light" w:hAnsi="Artifex CF Light"/>
          <w:b/>
          <w:noProof/>
          <w:sz w:val="18"/>
          <w:szCs w:val="18"/>
          <w:lang w:val="en-US"/>
        </w:rPr>
        <w:drawing>
          <wp:inline distT="0" distB="0" distL="0" distR="0" wp14:anchorId="7753C6E1" wp14:editId="07CEEB4A">
            <wp:extent cx="3960000" cy="3198067"/>
            <wp:effectExtent l="0" t="0" r="2540" b="2540"/>
            <wp:docPr id="52" name="Picture 52" descr="C:\Users\lisse\Downloads\WhatsApp Image 2020-12-28 at 10.4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sse\Downloads\WhatsApp Image 2020-12-28 at 10.41.2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0000" cy="3198067"/>
                    </a:xfrm>
                    <a:prstGeom prst="rect">
                      <a:avLst/>
                    </a:prstGeom>
                    <a:noFill/>
                    <a:ln>
                      <a:noFill/>
                    </a:ln>
                  </pic:spPr>
                </pic:pic>
              </a:graphicData>
            </a:graphic>
          </wp:inline>
        </w:drawing>
      </w:r>
    </w:p>
    <w:p w14:paraId="75B606B1" w14:textId="77777777" w:rsidR="002706E0" w:rsidRDefault="002706E0" w:rsidP="00F50637">
      <w:pPr>
        <w:tabs>
          <w:tab w:val="left" w:pos="1440"/>
        </w:tabs>
        <w:spacing w:after="0" w:line="240" w:lineRule="auto"/>
        <w:jc w:val="both"/>
        <w:rPr>
          <w:rFonts w:ascii="Artifex CF Light" w:hAnsi="Artifex CF Light"/>
          <w:b/>
          <w:sz w:val="18"/>
          <w:szCs w:val="18"/>
          <w:lang w:val="es-ES"/>
        </w:rPr>
      </w:pPr>
    </w:p>
    <w:p w14:paraId="43D99E87" w14:textId="77777777" w:rsidR="00F50637" w:rsidRDefault="00F50637" w:rsidP="00F50637">
      <w:pPr>
        <w:tabs>
          <w:tab w:val="left" w:pos="1440"/>
        </w:tabs>
        <w:spacing w:after="0" w:line="240" w:lineRule="auto"/>
        <w:jc w:val="both"/>
        <w:rPr>
          <w:rFonts w:ascii="Artifex CF Light" w:hAnsi="Artifex CF Light"/>
          <w:b/>
          <w:sz w:val="18"/>
          <w:szCs w:val="18"/>
          <w:lang w:val="es-ES"/>
        </w:rPr>
      </w:pPr>
    </w:p>
    <w:p w14:paraId="0EA37EA2" w14:textId="77777777" w:rsidR="00F50637" w:rsidRDefault="00F50637" w:rsidP="00F50637">
      <w:pPr>
        <w:tabs>
          <w:tab w:val="left" w:pos="1440"/>
        </w:tabs>
        <w:spacing w:after="0" w:line="240" w:lineRule="auto"/>
        <w:jc w:val="both"/>
        <w:rPr>
          <w:rFonts w:ascii="Artifex CF Light" w:hAnsi="Artifex CF Light"/>
          <w:b/>
          <w:sz w:val="18"/>
          <w:szCs w:val="18"/>
          <w:lang w:val="es-ES"/>
        </w:rPr>
      </w:pPr>
    </w:p>
    <w:p w14:paraId="313DBB4F" w14:textId="77777777" w:rsidR="00F50637" w:rsidRDefault="00F50637" w:rsidP="00F50637">
      <w:pPr>
        <w:tabs>
          <w:tab w:val="left" w:pos="1440"/>
        </w:tabs>
        <w:spacing w:after="0" w:line="240" w:lineRule="auto"/>
        <w:jc w:val="both"/>
        <w:rPr>
          <w:rFonts w:ascii="Artifex CF Light" w:hAnsi="Artifex CF Light"/>
          <w:b/>
          <w:sz w:val="18"/>
          <w:szCs w:val="18"/>
          <w:lang w:val="es-ES"/>
        </w:rPr>
      </w:pPr>
    </w:p>
    <w:p w14:paraId="0487C18F" w14:textId="5A0176B0" w:rsidR="00F50637" w:rsidRDefault="00F50637" w:rsidP="00F50637">
      <w:pPr>
        <w:tabs>
          <w:tab w:val="left" w:pos="1440"/>
        </w:tabs>
        <w:spacing w:after="0" w:line="240" w:lineRule="auto"/>
        <w:jc w:val="both"/>
        <w:rPr>
          <w:rFonts w:ascii="Artifex CF Light" w:hAnsi="Artifex CF Light"/>
          <w:b/>
          <w:sz w:val="18"/>
          <w:szCs w:val="18"/>
          <w:lang w:val="es-ES"/>
        </w:rPr>
      </w:pPr>
    </w:p>
    <w:p w14:paraId="67193009" w14:textId="08C5A29E" w:rsidR="00F50637" w:rsidRDefault="00F50637" w:rsidP="00F50637">
      <w:pPr>
        <w:tabs>
          <w:tab w:val="left" w:pos="1440"/>
        </w:tabs>
        <w:spacing w:after="0" w:line="240" w:lineRule="auto"/>
        <w:jc w:val="both"/>
        <w:rPr>
          <w:rFonts w:ascii="Artifex CF Light" w:hAnsi="Artifex CF Light"/>
          <w:b/>
          <w:sz w:val="18"/>
          <w:szCs w:val="18"/>
          <w:lang w:val="es-ES"/>
        </w:rPr>
      </w:pPr>
    </w:p>
    <w:p w14:paraId="4C54C61A" w14:textId="468D0FCB" w:rsidR="00F50637" w:rsidRPr="00F50637" w:rsidRDefault="002706E0" w:rsidP="00F50637">
      <w:pPr>
        <w:tabs>
          <w:tab w:val="left" w:pos="1440"/>
        </w:tabs>
        <w:spacing w:after="0" w:line="240" w:lineRule="auto"/>
        <w:jc w:val="both"/>
        <w:rPr>
          <w:rFonts w:ascii="Artifex CF Light" w:hAnsi="Artifex CF Light"/>
          <w:b/>
          <w:sz w:val="18"/>
          <w:szCs w:val="18"/>
          <w:lang w:val="es-ES"/>
        </w:rPr>
      </w:pPr>
      <w:r w:rsidRPr="00B3043F">
        <w:rPr>
          <w:rFonts w:ascii="Times New Roman" w:eastAsia="Times New Roman" w:hAnsi="Times New Roman" w:cs="Times New Roman"/>
          <w:noProof/>
          <w:sz w:val="20"/>
          <w:szCs w:val="20"/>
          <w:lang w:val="en-US"/>
        </w:rPr>
        <w:drawing>
          <wp:anchor distT="0" distB="0" distL="114300" distR="114300" simplePos="0" relativeHeight="251696128" behindDoc="0" locked="0" layoutInCell="1" allowOverlap="1" wp14:anchorId="2BCE3FF2" wp14:editId="2C07EAB9">
            <wp:simplePos x="0" y="0"/>
            <wp:positionH relativeFrom="column">
              <wp:posOffset>-224515</wp:posOffset>
            </wp:positionH>
            <wp:positionV relativeFrom="paragraph">
              <wp:posOffset>3632104</wp:posOffset>
            </wp:positionV>
            <wp:extent cx="3372485" cy="2460625"/>
            <wp:effectExtent l="0" t="0" r="0" b="0"/>
            <wp:wrapThrough wrapText="bothSides">
              <wp:wrapPolygon edited="0">
                <wp:start x="0" y="0"/>
                <wp:lineTo x="0" y="21405"/>
                <wp:lineTo x="21474" y="21405"/>
                <wp:lineTo x="21474" y="0"/>
                <wp:lineTo x="0" y="0"/>
              </wp:wrapPolygon>
            </wp:wrapThrough>
            <wp:docPr id="28" name="Picture 28" descr="C:\Users\lisse\Downloads\WhatsApp Image 2020-12-28 at 09.38.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se\Downloads\WhatsApp Image 2020-12-28 at 09.38.31 (2).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t="3713" r="994"/>
                    <a:stretch/>
                  </pic:blipFill>
                  <pic:spPr bwMode="auto">
                    <a:xfrm>
                      <a:off x="0" y="0"/>
                      <a:ext cx="3372485" cy="246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43F" w:rsidRPr="00B3043F">
        <w:rPr>
          <w:rFonts w:ascii="Times New Roman" w:eastAsia="Times New Roman" w:hAnsi="Times New Roman" w:cs="Times New Roman"/>
          <w:noProof/>
          <w:sz w:val="20"/>
          <w:szCs w:val="20"/>
          <w:lang w:val="en-US"/>
        </w:rPr>
        <w:drawing>
          <wp:anchor distT="0" distB="0" distL="114300" distR="114300" simplePos="0" relativeHeight="251698176" behindDoc="0" locked="0" layoutInCell="1" allowOverlap="1" wp14:anchorId="336F37A7" wp14:editId="0244B347">
            <wp:simplePos x="0" y="0"/>
            <wp:positionH relativeFrom="margin">
              <wp:posOffset>3303773</wp:posOffset>
            </wp:positionH>
            <wp:positionV relativeFrom="paragraph">
              <wp:posOffset>1984686</wp:posOffset>
            </wp:positionV>
            <wp:extent cx="3239770" cy="2486025"/>
            <wp:effectExtent l="0" t="0" r="0" b="9525"/>
            <wp:wrapThrough wrapText="bothSides">
              <wp:wrapPolygon edited="0">
                <wp:start x="0" y="0"/>
                <wp:lineTo x="0" y="21517"/>
                <wp:lineTo x="21465" y="21517"/>
                <wp:lineTo x="21465" y="0"/>
                <wp:lineTo x="0" y="0"/>
              </wp:wrapPolygon>
            </wp:wrapThrough>
            <wp:docPr id="26" name="Picture 26" descr="C:\Users\lisse\Downloads\WhatsApp Image 2020-12-28 at 09.38.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se\Downloads\WhatsApp Image 2020-12-28 at 09.38.31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977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3F" w:rsidRPr="00B3043F">
        <w:rPr>
          <w:rFonts w:ascii="Times New Roman" w:eastAsia="Times New Roman" w:hAnsi="Times New Roman" w:cs="Times New Roman"/>
          <w:noProof/>
          <w:sz w:val="20"/>
          <w:szCs w:val="20"/>
          <w:lang w:val="en-US"/>
        </w:rPr>
        <w:drawing>
          <wp:anchor distT="0" distB="0" distL="114300" distR="114300" simplePos="0" relativeHeight="251697152" behindDoc="0" locked="0" layoutInCell="1" allowOverlap="1" wp14:anchorId="564DAA63" wp14:editId="087392E1">
            <wp:simplePos x="0" y="0"/>
            <wp:positionH relativeFrom="margin">
              <wp:posOffset>-559376</wp:posOffset>
            </wp:positionH>
            <wp:positionV relativeFrom="paragraph">
              <wp:posOffset>183443</wp:posOffset>
            </wp:positionV>
            <wp:extent cx="3413809" cy="2628000"/>
            <wp:effectExtent l="0" t="0" r="0" b="1270"/>
            <wp:wrapThrough wrapText="bothSides">
              <wp:wrapPolygon edited="0">
                <wp:start x="0" y="0"/>
                <wp:lineTo x="0" y="21454"/>
                <wp:lineTo x="21455" y="21454"/>
                <wp:lineTo x="21455" y="0"/>
                <wp:lineTo x="0" y="0"/>
              </wp:wrapPolygon>
            </wp:wrapThrough>
            <wp:docPr id="27" name="Picture 27" descr="C:\Users\lisse\Downloads\WhatsApp Image 2020-12-28 at 09.3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se\Downloads\WhatsApp Image 2020-12-28 at 09.38.3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3809" cy="2628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640" w:type="dxa"/>
        <w:tblLook w:val="04A0" w:firstRow="1" w:lastRow="0" w:firstColumn="1" w:lastColumn="0" w:noHBand="0" w:noVBand="1"/>
      </w:tblPr>
      <w:tblGrid>
        <w:gridCol w:w="7026"/>
        <w:gridCol w:w="1200"/>
      </w:tblGrid>
      <w:tr w:rsidR="00291592" w:rsidRPr="00291592" w14:paraId="314339FC" w14:textId="77777777" w:rsidTr="00291592">
        <w:trPr>
          <w:trHeight w:val="540"/>
        </w:trPr>
        <w:tc>
          <w:tcPr>
            <w:tcW w:w="3440" w:type="dxa"/>
            <w:tcBorders>
              <w:top w:val="nil"/>
              <w:left w:val="nil"/>
              <w:bottom w:val="nil"/>
              <w:right w:val="nil"/>
            </w:tcBorders>
            <w:shd w:val="clear" w:color="auto" w:fill="auto"/>
            <w:noWrap/>
            <w:vAlign w:val="bottom"/>
            <w:hideMark/>
          </w:tcPr>
          <w:p w14:paraId="6D060451" w14:textId="5A88A0C8" w:rsidR="00291592" w:rsidRPr="00291592" w:rsidRDefault="00291592" w:rsidP="009E4705">
            <w:pPr>
              <w:spacing w:after="200" w:line="276" w:lineRule="auto"/>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1AE07DB5" w14:textId="6E76557D" w:rsidR="00291592" w:rsidRPr="00291592" w:rsidRDefault="00291592" w:rsidP="00291592">
            <w:pPr>
              <w:spacing w:after="0" w:line="240" w:lineRule="auto"/>
              <w:rPr>
                <w:rFonts w:ascii="Times New Roman" w:eastAsia="Times New Roman" w:hAnsi="Times New Roman" w:cs="Times New Roman"/>
                <w:sz w:val="20"/>
                <w:szCs w:val="20"/>
                <w:lang w:val="es-ES"/>
              </w:rPr>
            </w:pPr>
          </w:p>
        </w:tc>
      </w:tr>
      <w:tr w:rsidR="00291592" w:rsidRPr="00291592" w14:paraId="593B1ABE" w14:textId="77777777" w:rsidTr="00291592">
        <w:trPr>
          <w:trHeight w:val="315"/>
        </w:trPr>
        <w:tc>
          <w:tcPr>
            <w:tcW w:w="3440" w:type="dxa"/>
            <w:tcBorders>
              <w:top w:val="nil"/>
              <w:left w:val="nil"/>
              <w:bottom w:val="nil"/>
              <w:right w:val="nil"/>
            </w:tcBorders>
            <w:shd w:val="clear" w:color="auto" w:fill="auto"/>
            <w:noWrap/>
            <w:vAlign w:val="bottom"/>
            <w:hideMark/>
          </w:tcPr>
          <w:p w14:paraId="7B1438FB" w14:textId="19EC98DC" w:rsidR="00291592" w:rsidRPr="00B3043F" w:rsidRDefault="00F50637" w:rsidP="00F50637">
            <w:pPr>
              <w:spacing w:after="0" w:line="240" w:lineRule="auto"/>
              <w:rPr>
                <w:rFonts w:ascii="Artifex CF Light" w:hAnsi="Artifex CF Light"/>
                <w:b/>
                <w:sz w:val="18"/>
                <w:szCs w:val="18"/>
                <w:lang w:val="es-ES"/>
              </w:rPr>
            </w:pPr>
            <w:r w:rsidRPr="00B3043F">
              <w:rPr>
                <w:rFonts w:ascii="Artifex CF Light" w:hAnsi="Artifex CF Light"/>
                <w:b/>
                <w:sz w:val="18"/>
                <w:szCs w:val="18"/>
                <w:lang w:val="es-ES"/>
              </w:rPr>
              <w:t> Entrega de canastillas y obsequios a decenas de madres y usuarias que asisten a este centro de salud</w:t>
            </w:r>
            <w:r w:rsidR="00B3043F" w:rsidRPr="00B3043F">
              <w:rPr>
                <w:rFonts w:ascii="Artifex CF Light" w:hAnsi="Artifex CF Light"/>
                <w:b/>
                <w:sz w:val="18"/>
                <w:szCs w:val="18"/>
                <w:lang w:val="es-ES"/>
              </w:rPr>
              <w:t xml:space="preserve">. </w:t>
            </w:r>
          </w:p>
        </w:tc>
        <w:tc>
          <w:tcPr>
            <w:tcW w:w="1200" w:type="dxa"/>
            <w:tcBorders>
              <w:top w:val="nil"/>
              <w:left w:val="nil"/>
              <w:bottom w:val="nil"/>
              <w:right w:val="nil"/>
            </w:tcBorders>
            <w:shd w:val="clear" w:color="auto" w:fill="auto"/>
            <w:noWrap/>
            <w:vAlign w:val="bottom"/>
            <w:hideMark/>
          </w:tcPr>
          <w:p w14:paraId="51DAFD7A"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r>
      <w:tr w:rsidR="00291592" w:rsidRPr="00291592" w14:paraId="01D8A595" w14:textId="77777777" w:rsidTr="00291592">
        <w:trPr>
          <w:trHeight w:val="315"/>
        </w:trPr>
        <w:tc>
          <w:tcPr>
            <w:tcW w:w="3440" w:type="dxa"/>
            <w:tcBorders>
              <w:top w:val="nil"/>
              <w:left w:val="nil"/>
              <w:bottom w:val="nil"/>
              <w:right w:val="nil"/>
            </w:tcBorders>
            <w:shd w:val="clear" w:color="auto" w:fill="auto"/>
            <w:noWrap/>
            <w:vAlign w:val="bottom"/>
            <w:hideMark/>
          </w:tcPr>
          <w:p w14:paraId="4B7DDAAB"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551F6689" w14:textId="77777777" w:rsidR="00291592" w:rsidRDefault="00291592" w:rsidP="00291592">
            <w:pPr>
              <w:spacing w:after="0" w:line="240" w:lineRule="auto"/>
              <w:rPr>
                <w:rFonts w:ascii="Times New Roman" w:eastAsia="Times New Roman" w:hAnsi="Times New Roman" w:cs="Times New Roman"/>
                <w:sz w:val="20"/>
                <w:szCs w:val="20"/>
                <w:lang w:val="es-ES"/>
              </w:rPr>
            </w:pPr>
          </w:p>
          <w:p w14:paraId="396C6029" w14:textId="77777777" w:rsidR="00783BCD" w:rsidRDefault="00783BCD" w:rsidP="00291592">
            <w:pPr>
              <w:spacing w:after="0" w:line="240" w:lineRule="auto"/>
              <w:rPr>
                <w:rFonts w:ascii="Times New Roman" w:eastAsia="Times New Roman" w:hAnsi="Times New Roman" w:cs="Times New Roman"/>
                <w:sz w:val="20"/>
                <w:szCs w:val="20"/>
                <w:lang w:val="es-ES"/>
              </w:rPr>
            </w:pPr>
          </w:p>
          <w:p w14:paraId="0DB1C8DC" w14:textId="77777777" w:rsidR="00783BCD" w:rsidRDefault="00783BCD" w:rsidP="00291592">
            <w:pPr>
              <w:spacing w:after="0" w:line="240" w:lineRule="auto"/>
              <w:rPr>
                <w:rFonts w:ascii="Times New Roman" w:eastAsia="Times New Roman" w:hAnsi="Times New Roman" w:cs="Times New Roman"/>
                <w:sz w:val="20"/>
                <w:szCs w:val="20"/>
                <w:lang w:val="es-ES"/>
              </w:rPr>
            </w:pPr>
          </w:p>
          <w:p w14:paraId="363A9E53" w14:textId="77777777" w:rsidR="00783BCD" w:rsidRPr="00291592" w:rsidRDefault="00783BCD" w:rsidP="00291592">
            <w:pPr>
              <w:spacing w:after="0" w:line="240" w:lineRule="auto"/>
              <w:rPr>
                <w:rFonts w:ascii="Times New Roman" w:eastAsia="Times New Roman" w:hAnsi="Times New Roman" w:cs="Times New Roman"/>
                <w:sz w:val="20"/>
                <w:szCs w:val="20"/>
                <w:lang w:val="es-ES"/>
              </w:rPr>
            </w:pPr>
          </w:p>
        </w:tc>
      </w:tr>
      <w:tr w:rsidR="00291592" w:rsidRPr="00291592" w14:paraId="54D1A674" w14:textId="77777777" w:rsidTr="00291592">
        <w:trPr>
          <w:trHeight w:val="315"/>
        </w:trPr>
        <w:tc>
          <w:tcPr>
            <w:tcW w:w="3440" w:type="dxa"/>
            <w:tcBorders>
              <w:top w:val="nil"/>
              <w:left w:val="nil"/>
              <w:bottom w:val="nil"/>
              <w:right w:val="nil"/>
            </w:tcBorders>
            <w:shd w:val="clear" w:color="auto" w:fill="auto"/>
            <w:noWrap/>
            <w:vAlign w:val="bottom"/>
            <w:hideMark/>
          </w:tcPr>
          <w:p w14:paraId="6F54E6EB" w14:textId="22C32C60" w:rsidR="00291592" w:rsidRPr="00291592" w:rsidRDefault="004B0DF8" w:rsidP="00291592">
            <w:pPr>
              <w:spacing w:after="0" w:line="240" w:lineRule="auto"/>
              <w:rPr>
                <w:rFonts w:ascii="Times New Roman" w:eastAsia="Times New Roman" w:hAnsi="Times New Roman" w:cs="Times New Roman"/>
                <w:sz w:val="20"/>
                <w:szCs w:val="20"/>
                <w:lang w:val="es-ES"/>
              </w:rPr>
            </w:pPr>
            <w:r w:rsidRPr="004B0DF8">
              <w:rPr>
                <w:rFonts w:ascii="Times New Roman" w:eastAsia="Times New Roman" w:hAnsi="Times New Roman" w:cs="Times New Roman"/>
                <w:noProof/>
                <w:sz w:val="20"/>
                <w:szCs w:val="20"/>
                <w:lang w:val="en-US"/>
              </w:rPr>
              <w:lastRenderedPageBreak/>
              <w:drawing>
                <wp:anchor distT="0" distB="0" distL="114300" distR="114300" simplePos="0" relativeHeight="251699200" behindDoc="0" locked="0" layoutInCell="1" allowOverlap="1" wp14:anchorId="761ABD2F" wp14:editId="6289C225">
                  <wp:simplePos x="0" y="0"/>
                  <wp:positionH relativeFrom="column">
                    <wp:posOffset>-68580</wp:posOffset>
                  </wp:positionH>
                  <wp:positionV relativeFrom="paragraph">
                    <wp:posOffset>135255</wp:posOffset>
                  </wp:positionV>
                  <wp:extent cx="4319905" cy="3015615"/>
                  <wp:effectExtent l="0" t="0" r="4445" b="0"/>
                  <wp:wrapThrough wrapText="bothSides">
                    <wp:wrapPolygon edited="0">
                      <wp:start x="0" y="0"/>
                      <wp:lineTo x="0" y="21423"/>
                      <wp:lineTo x="21527" y="21423"/>
                      <wp:lineTo x="21527" y="0"/>
                      <wp:lineTo x="0" y="0"/>
                    </wp:wrapPolygon>
                  </wp:wrapThrough>
                  <wp:docPr id="30" name="Picture 30" descr="C:\Users\lisse\Downloads\WhatsApp Image 2020-12-28 at 09.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se\Downloads\WhatsApp Image 2020-12-28 at 09.20.16.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9905" cy="3015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00" w:type="dxa"/>
            <w:tcBorders>
              <w:top w:val="nil"/>
              <w:left w:val="nil"/>
              <w:bottom w:val="nil"/>
              <w:right w:val="nil"/>
            </w:tcBorders>
            <w:shd w:val="clear" w:color="auto" w:fill="auto"/>
            <w:noWrap/>
            <w:vAlign w:val="bottom"/>
            <w:hideMark/>
          </w:tcPr>
          <w:p w14:paraId="272BC281"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r>
      <w:tr w:rsidR="00291592" w:rsidRPr="00291592" w14:paraId="637CC108" w14:textId="77777777" w:rsidTr="00291592">
        <w:trPr>
          <w:trHeight w:val="315"/>
        </w:trPr>
        <w:tc>
          <w:tcPr>
            <w:tcW w:w="3440" w:type="dxa"/>
            <w:tcBorders>
              <w:top w:val="nil"/>
              <w:left w:val="nil"/>
              <w:bottom w:val="nil"/>
              <w:right w:val="nil"/>
            </w:tcBorders>
            <w:shd w:val="clear" w:color="auto" w:fill="auto"/>
            <w:noWrap/>
            <w:vAlign w:val="bottom"/>
            <w:hideMark/>
          </w:tcPr>
          <w:p w14:paraId="09EB96F2" w14:textId="03D60ABC" w:rsidR="00291592" w:rsidRPr="00291592" w:rsidRDefault="004B0DF8" w:rsidP="00291592">
            <w:pPr>
              <w:spacing w:after="0" w:line="240" w:lineRule="auto"/>
              <w:rPr>
                <w:rFonts w:ascii="Times New Roman" w:eastAsia="Times New Roman" w:hAnsi="Times New Roman" w:cs="Times New Roman"/>
                <w:sz w:val="20"/>
                <w:szCs w:val="20"/>
                <w:lang w:val="es-ES"/>
              </w:rPr>
            </w:pPr>
            <w:r w:rsidRPr="004B0DF8">
              <w:rPr>
                <w:rFonts w:ascii="Times New Roman" w:eastAsia="Times New Roman" w:hAnsi="Times New Roman" w:cs="Times New Roman"/>
                <w:noProof/>
                <w:sz w:val="20"/>
                <w:szCs w:val="20"/>
                <w:lang w:val="en-US"/>
              </w:rPr>
              <w:drawing>
                <wp:anchor distT="0" distB="0" distL="114300" distR="114300" simplePos="0" relativeHeight="251700224" behindDoc="0" locked="0" layoutInCell="1" allowOverlap="1" wp14:anchorId="598AE2AE" wp14:editId="4C4DA8AE">
                  <wp:simplePos x="0" y="0"/>
                  <wp:positionH relativeFrom="column">
                    <wp:posOffset>-69850</wp:posOffset>
                  </wp:positionH>
                  <wp:positionV relativeFrom="paragraph">
                    <wp:posOffset>281940</wp:posOffset>
                  </wp:positionV>
                  <wp:extent cx="4319905" cy="2689860"/>
                  <wp:effectExtent l="0" t="0" r="4445" b="0"/>
                  <wp:wrapThrough wrapText="bothSides">
                    <wp:wrapPolygon edited="0">
                      <wp:start x="0" y="0"/>
                      <wp:lineTo x="0" y="21416"/>
                      <wp:lineTo x="21527" y="21416"/>
                      <wp:lineTo x="21527" y="0"/>
                      <wp:lineTo x="0" y="0"/>
                    </wp:wrapPolygon>
                  </wp:wrapThrough>
                  <wp:docPr id="29" name="Picture 29" descr="C:\Users\lisse\Downloads\WhatsApp Image 2020-12-28 at 09.20.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se\Downloads\WhatsApp Image 2020-12-28 at 09.20.16 (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9905" cy="2689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00" w:type="dxa"/>
            <w:tcBorders>
              <w:top w:val="nil"/>
              <w:left w:val="nil"/>
              <w:bottom w:val="nil"/>
              <w:right w:val="nil"/>
            </w:tcBorders>
            <w:shd w:val="clear" w:color="auto" w:fill="auto"/>
            <w:noWrap/>
            <w:vAlign w:val="bottom"/>
            <w:hideMark/>
          </w:tcPr>
          <w:p w14:paraId="2E0A7D7C" w14:textId="145E61AE" w:rsidR="00291592" w:rsidRPr="00291592" w:rsidRDefault="00291592" w:rsidP="00291592">
            <w:pPr>
              <w:spacing w:after="0" w:line="240" w:lineRule="auto"/>
              <w:rPr>
                <w:rFonts w:ascii="Times New Roman" w:eastAsia="Times New Roman" w:hAnsi="Times New Roman" w:cs="Times New Roman"/>
                <w:sz w:val="20"/>
                <w:szCs w:val="20"/>
                <w:lang w:val="es-ES"/>
              </w:rPr>
            </w:pPr>
          </w:p>
        </w:tc>
      </w:tr>
      <w:tr w:rsidR="00291592" w:rsidRPr="00291592" w14:paraId="76743D30" w14:textId="77777777" w:rsidTr="00291592">
        <w:trPr>
          <w:trHeight w:val="315"/>
        </w:trPr>
        <w:tc>
          <w:tcPr>
            <w:tcW w:w="3440" w:type="dxa"/>
            <w:tcBorders>
              <w:top w:val="nil"/>
              <w:left w:val="nil"/>
              <w:bottom w:val="nil"/>
              <w:right w:val="nil"/>
            </w:tcBorders>
            <w:shd w:val="clear" w:color="auto" w:fill="auto"/>
            <w:noWrap/>
            <w:vAlign w:val="bottom"/>
            <w:hideMark/>
          </w:tcPr>
          <w:p w14:paraId="44063895"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3DB57C74"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r>
      <w:tr w:rsidR="00291592" w:rsidRPr="00291592" w14:paraId="3BA85E0C" w14:textId="77777777" w:rsidTr="00291592">
        <w:trPr>
          <w:trHeight w:val="300"/>
        </w:trPr>
        <w:tc>
          <w:tcPr>
            <w:tcW w:w="3440" w:type="dxa"/>
            <w:tcBorders>
              <w:top w:val="nil"/>
              <w:left w:val="nil"/>
              <w:bottom w:val="nil"/>
              <w:right w:val="nil"/>
            </w:tcBorders>
            <w:shd w:val="clear" w:color="auto" w:fill="auto"/>
            <w:noWrap/>
            <w:vAlign w:val="bottom"/>
            <w:hideMark/>
          </w:tcPr>
          <w:p w14:paraId="645C4C7A" w14:textId="6F8D7356" w:rsidR="00291592" w:rsidRPr="00783BCD" w:rsidRDefault="00783BCD" w:rsidP="00783BCD">
            <w:pPr>
              <w:spacing w:after="0" w:line="240" w:lineRule="auto"/>
              <w:rPr>
                <w:rFonts w:ascii="Artifex CF Light" w:hAnsi="Artifex CF Light"/>
                <w:b/>
                <w:sz w:val="18"/>
                <w:szCs w:val="18"/>
                <w:lang w:val="es-ES"/>
              </w:rPr>
            </w:pPr>
            <w:r w:rsidRPr="00783BCD">
              <w:rPr>
                <w:rFonts w:ascii="Artifex CF Light" w:hAnsi="Artifex CF Light"/>
                <w:b/>
                <w:sz w:val="18"/>
                <w:szCs w:val="18"/>
                <w:lang w:val="es-ES"/>
              </w:rPr>
              <w:t> Participación en la conferencia de la VII Jornada de Labio y Paladar Hendido, del Hospital Salvador B. Gautier, RENACIP, y el SNS</w:t>
            </w:r>
          </w:p>
        </w:tc>
        <w:tc>
          <w:tcPr>
            <w:tcW w:w="1200" w:type="dxa"/>
            <w:tcBorders>
              <w:top w:val="nil"/>
              <w:left w:val="nil"/>
              <w:bottom w:val="nil"/>
              <w:right w:val="nil"/>
            </w:tcBorders>
            <w:shd w:val="clear" w:color="auto" w:fill="auto"/>
            <w:noWrap/>
            <w:vAlign w:val="bottom"/>
            <w:hideMark/>
          </w:tcPr>
          <w:p w14:paraId="43EECFD8"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r>
      <w:tr w:rsidR="00291592" w:rsidRPr="00291592" w14:paraId="72A69840" w14:textId="77777777" w:rsidTr="00291592">
        <w:trPr>
          <w:trHeight w:val="315"/>
        </w:trPr>
        <w:tc>
          <w:tcPr>
            <w:tcW w:w="3440" w:type="dxa"/>
            <w:tcBorders>
              <w:top w:val="nil"/>
              <w:left w:val="nil"/>
              <w:bottom w:val="nil"/>
              <w:right w:val="nil"/>
            </w:tcBorders>
            <w:shd w:val="clear" w:color="auto" w:fill="auto"/>
            <w:noWrap/>
            <w:vAlign w:val="bottom"/>
            <w:hideMark/>
          </w:tcPr>
          <w:p w14:paraId="452CBE43" w14:textId="77777777" w:rsidR="00291592" w:rsidRPr="00783BCD" w:rsidRDefault="00291592" w:rsidP="00291592">
            <w:pPr>
              <w:spacing w:after="0" w:line="240" w:lineRule="auto"/>
              <w:rPr>
                <w:rFonts w:ascii="Artifex CF Light" w:hAnsi="Artifex CF Light"/>
                <w:b/>
                <w:sz w:val="18"/>
                <w:szCs w:val="18"/>
                <w:lang w:val="es-ES"/>
              </w:rPr>
            </w:pPr>
          </w:p>
        </w:tc>
        <w:tc>
          <w:tcPr>
            <w:tcW w:w="1200" w:type="dxa"/>
            <w:tcBorders>
              <w:top w:val="nil"/>
              <w:left w:val="nil"/>
              <w:bottom w:val="nil"/>
              <w:right w:val="nil"/>
            </w:tcBorders>
            <w:shd w:val="clear" w:color="auto" w:fill="auto"/>
            <w:noWrap/>
            <w:vAlign w:val="bottom"/>
            <w:hideMark/>
          </w:tcPr>
          <w:p w14:paraId="608BEA41"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r>
      <w:tr w:rsidR="00291592" w:rsidRPr="00291592" w14:paraId="712D976F" w14:textId="77777777" w:rsidTr="00291592">
        <w:trPr>
          <w:trHeight w:val="300"/>
        </w:trPr>
        <w:tc>
          <w:tcPr>
            <w:tcW w:w="3440" w:type="dxa"/>
            <w:tcBorders>
              <w:top w:val="nil"/>
              <w:left w:val="nil"/>
              <w:bottom w:val="nil"/>
              <w:right w:val="nil"/>
            </w:tcBorders>
            <w:shd w:val="clear" w:color="auto" w:fill="auto"/>
            <w:noWrap/>
            <w:vAlign w:val="bottom"/>
            <w:hideMark/>
          </w:tcPr>
          <w:p w14:paraId="7C2BCAE1"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37130EDA"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r>
      <w:tr w:rsidR="00291592" w:rsidRPr="00291592" w14:paraId="435200DC" w14:textId="77777777" w:rsidTr="00291592">
        <w:trPr>
          <w:trHeight w:val="300"/>
        </w:trPr>
        <w:tc>
          <w:tcPr>
            <w:tcW w:w="3440" w:type="dxa"/>
            <w:tcBorders>
              <w:top w:val="nil"/>
              <w:left w:val="nil"/>
              <w:bottom w:val="nil"/>
              <w:right w:val="nil"/>
            </w:tcBorders>
            <w:shd w:val="clear" w:color="auto" w:fill="auto"/>
            <w:noWrap/>
            <w:vAlign w:val="bottom"/>
            <w:hideMark/>
          </w:tcPr>
          <w:p w14:paraId="7D178025"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c>
          <w:tcPr>
            <w:tcW w:w="1200" w:type="dxa"/>
            <w:tcBorders>
              <w:top w:val="nil"/>
              <w:left w:val="nil"/>
              <w:bottom w:val="nil"/>
              <w:right w:val="nil"/>
            </w:tcBorders>
            <w:shd w:val="clear" w:color="auto" w:fill="auto"/>
            <w:noWrap/>
            <w:vAlign w:val="bottom"/>
            <w:hideMark/>
          </w:tcPr>
          <w:p w14:paraId="099C1158" w14:textId="77777777" w:rsidR="00291592" w:rsidRPr="00291592" w:rsidRDefault="00291592" w:rsidP="00291592">
            <w:pPr>
              <w:spacing w:after="0" w:line="240" w:lineRule="auto"/>
              <w:rPr>
                <w:rFonts w:ascii="Times New Roman" w:eastAsia="Times New Roman" w:hAnsi="Times New Roman" w:cs="Times New Roman"/>
                <w:sz w:val="20"/>
                <w:szCs w:val="20"/>
                <w:lang w:val="es-ES"/>
              </w:rPr>
            </w:pPr>
          </w:p>
        </w:tc>
      </w:tr>
    </w:tbl>
    <w:p w14:paraId="60BF953B" w14:textId="77777777" w:rsidR="00883C14" w:rsidRDefault="00883C14" w:rsidP="00BD0FB8">
      <w:pPr>
        <w:rPr>
          <w:rFonts w:ascii="Artifex CF Light" w:hAnsi="Artifex CF Light"/>
          <w:color w:val="4F81BD" w:themeColor="accent1"/>
          <w:sz w:val="26"/>
          <w:szCs w:val="26"/>
          <w:lang w:val="es-ES"/>
        </w:rPr>
      </w:pPr>
    </w:p>
    <w:p w14:paraId="6C97DD1E" w14:textId="77777777" w:rsidR="0068415C" w:rsidRDefault="0068415C" w:rsidP="00F35DCD">
      <w:pPr>
        <w:rPr>
          <w:rFonts w:ascii="Artifex CF Light" w:hAnsi="Artifex CF Light"/>
          <w:color w:val="4F81BD" w:themeColor="accent1"/>
          <w:sz w:val="26"/>
          <w:szCs w:val="26"/>
          <w:lang w:val="es-ES"/>
        </w:rPr>
      </w:pPr>
    </w:p>
    <w:p w14:paraId="5451F376" w14:textId="77777777" w:rsidR="00F35DCD" w:rsidRDefault="00F35DCD" w:rsidP="0068415C">
      <w:pPr>
        <w:jc w:val="center"/>
        <w:rPr>
          <w:rFonts w:ascii="Artifex CF Light" w:hAnsi="Artifex CF Light"/>
          <w:color w:val="4F81BD" w:themeColor="accent1"/>
          <w:sz w:val="26"/>
          <w:szCs w:val="26"/>
          <w:lang w:val="es-ES"/>
        </w:rPr>
      </w:pPr>
    </w:p>
    <w:p w14:paraId="66F5E895" w14:textId="77777777" w:rsidR="00F35DCD" w:rsidRDefault="00F35DCD" w:rsidP="0068415C">
      <w:pPr>
        <w:jc w:val="center"/>
        <w:rPr>
          <w:rFonts w:ascii="Artifex CF Light" w:hAnsi="Artifex CF Light"/>
          <w:color w:val="4F81BD" w:themeColor="accent1"/>
          <w:sz w:val="26"/>
          <w:szCs w:val="26"/>
          <w:lang w:val="es-ES"/>
        </w:rPr>
      </w:pPr>
    </w:p>
    <w:p w14:paraId="02E8797E" w14:textId="21EE6777" w:rsidR="00F35DCD" w:rsidRPr="00445211" w:rsidRDefault="00F35DCD" w:rsidP="0068415C">
      <w:pPr>
        <w:jc w:val="center"/>
        <w:rPr>
          <w:rFonts w:ascii="Artifex CF Light" w:hAnsi="Artifex CF Light"/>
          <w:color w:val="4F81BD" w:themeColor="accent1"/>
          <w:sz w:val="26"/>
          <w:szCs w:val="26"/>
          <w:lang w:val="es-ES"/>
        </w:rPr>
      </w:pPr>
      <w:r w:rsidRPr="00F35DCD">
        <w:rPr>
          <w:rFonts w:ascii="Artifex CF Light" w:hAnsi="Artifex CF Light"/>
          <w:noProof/>
          <w:color w:val="4F81BD" w:themeColor="accent1"/>
          <w:sz w:val="26"/>
          <w:szCs w:val="26"/>
          <w:lang w:val="en-US"/>
        </w:rPr>
        <w:drawing>
          <wp:anchor distT="0" distB="0" distL="114300" distR="114300" simplePos="0" relativeHeight="251701248" behindDoc="0" locked="0" layoutInCell="1" allowOverlap="1" wp14:anchorId="3F5578C6" wp14:editId="7DA90CEA">
            <wp:simplePos x="0" y="0"/>
            <wp:positionH relativeFrom="column">
              <wp:posOffset>-543811</wp:posOffset>
            </wp:positionH>
            <wp:positionV relativeFrom="paragraph">
              <wp:posOffset>17253</wp:posOffset>
            </wp:positionV>
            <wp:extent cx="3600000" cy="2780334"/>
            <wp:effectExtent l="0" t="0" r="635" b="1270"/>
            <wp:wrapThrough wrapText="bothSides">
              <wp:wrapPolygon edited="0">
                <wp:start x="0" y="0"/>
                <wp:lineTo x="0" y="21462"/>
                <wp:lineTo x="21490" y="21462"/>
                <wp:lineTo x="21490" y="0"/>
                <wp:lineTo x="0" y="0"/>
              </wp:wrapPolygon>
            </wp:wrapThrough>
            <wp:docPr id="33" name="Picture 33" descr="C:\Users\lisse\Downloads\WhatsApp Image 2020-12-28 at 09.20.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se\Downloads\WhatsApp Image 2020-12-28 at 09.20.16 (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2780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AC21C" w14:textId="7A6B6F10" w:rsidR="0068415C" w:rsidRPr="00F35DCD" w:rsidRDefault="00F35DCD" w:rsidP="00F35DCD">
      <w:pPr>
        <w:jc w:val="both"/>
        <w:rPr>
          <w:rFonts w:ascii="Artifex CF Light" w:hAnsi="Artifex CF Light"/>
          <w:b/>
          <w:sz w:val="18"/>
          <w:szCs w:val="18"/>
          <w:lang w:val="es-ES"/>
        </w:rPr>
      </w:pPr>
      <w:r w:rsidRPr="00F35DCD">
        <w:rPr>
          <w:rFonts w:ascii="Artifex CF Light" w:hAnsi="Artifex CF Light"/>
          <w:b/>
          <w:sz w:val="18"/>
          <w:szCs w:val="18"/>
          <w:lang w:val="es-ES"/>
        </w:rPr>
        <w:t>E</w:t>
      </w:r>
      <w:r>
        <w:rPr>
          <w:rFonts w:ascii="Artifex CF Light" w:hAnsi="Artifex CF Light"/>
          <w:b/>
          <w:sz w:val="18"/>
          <w:szCs w:val="18"/>
          <w:lang w:val="es-ES"/>
        </w:rPr>
        <w:t>ntrega</w:t>
      </w:r>
      <w:r w:rsidRPr="00F35DCD">
        <w:rPr>
          <w:rFonts w:ascii="Artifex CF Light" w:hAnsi="Artifex CF Light"/>
          <w:b/>
          <w:sz w:val="18"/>
          <w:szCs w:val="18"/>
          <w:lang w:val="es-ES"/>
        </w:rPr>
        <w:t xml:space="preserve"> de 120 pantallas de protección a los médicos especialistas, médicos residentes, enfermeras, y al</w:t>
      </w:r>
      <w:r>
        <w:rPr>
          <w:rFonts w:ascii="Artifex CF Light" w:hAnsi="Artifex CF Light"/>
          <w:b/>
          <w:sz w:val="18"/>
          <w:szCs w:val="18"/>
          <w:lang w:val="es-ES"/>
        </w:rPr>
        <w:t xml:space="preserve"> personal de atención directa, así como </w:t>
      </w:r>
      <w:r w:rsidRPr="00F35DCD">
        <w:rPr>
          <w:rFonts w:ascii="Artifex CF Light" w:hAnsi="Artifex CF Light"/>
          <w:b/>
          <w:sz w:val="18"/>
          <w:szCs w:val="18"/>
          <w:lang w:val="es-ES"/>
        </w:rPr>
        <w:t xml:space="preserve"> reforzamiento de las medidas de bioseguridad en las áreas de atención directa. </w:t>
      </w:r>
    </w:p>
    <w:p w14:paraId="4CC5698A" w14:textId="77777777" w:rsidR="0068415C" w:rsidRPr="00445211" w:rsidRDefault="0068415C" w:rsidP="0068415C">
      <w:pPr>
        <w:jc w:val="center"/>
        <w:rPr>
          <w:rFonts w:ascii="Artifex CF Light" w:hAnsi="Artifex CF Light"/>
          <w:color w:val="4F81BD" w:themeColor="accent1"/>
          <w:sz w:val="26"/>
          <w:szCs w:val="26"/>
          <w:lang w:val="es-ES"/>
        </w:rPr>
      </w:pPr>
    </w:p>
    <w:p w14:paraId="4C6EA3E8" w14:textId="77777777" w:rsidR="0068415C" w:rsidRPr="00445211" w:rsidRDefault="0068415C" w:rsidP="0068415C">
      <w:pPr>
        <w:jc w:val="center"/>
        <w:rPr>
          <w:rFonts w:ascii="Artifex CF Light" w:hAnsi="Artifex CF Light"/>
          <w:color w:val="4F81BD" w:themeColor="accent1"/>
          <w:sz w:val="26"/>
          <w:szCs w:val="26"/>
          <w:lang w:val="es-ES"/>
        </w:rPr>
      </w:pPr>
    </w:p>
    <w:p w14:paraId="4B92CDC7" w14:textId="77777777" w:rsidR="0068415C" w:rsidRPr="00445211" w:rsidRDefault="0068415C" w:rsidP="0068415C">
      <w:pPr>
        <w:jc w:val="center"/>
        <w:rPr>
          <w:rFonts w:ascii="Artifex CF Light" w:hAnsi="Artifex CF Light"/>
          <w:color w:val="4F81BD" w:themeColor="accent1"/>
          <w:sz w:val="26"/>
          <w:szCs w:val="26"/>
          <w:lang w:val="es-ES"/>
        </w:rPr>
      </w:pPr>
    </w:p>
    <w:p w14:paraId="59ED249B" w14:textId="5BC3E5F0" w:rsidR="0068415C" w:rsidRPr="00445211" w:rsidRDefault="00F35DCD" w:rsidP="0068415C">
      <w:pPr>
        <w:jc w:val="center"/>
        <w:rPr>
          <w:rFonts w:ascii="Artifex CF Light" w:hAnsi="Artifex CF Light"/>
          <w:color w:val="4F81BD" w:themeColor="accent1"/>
          <w:sz w:val="26"/>
          <w:szCs w:val="26"/>
          <w:lang w:val="es-ES"/>
        </w:rPr>
      </w:pPr>
      <w:r w:rsidRPr="00F35DCD">
        <w:rPr>
          <w:rFonts w:ascii="Artifex CF Light" w:hAnsi="Artifex CF Light"/>
          <w:noProof/>
          <w:color w:val="4F81BD" w:themeColor="accent1"/>
          <w:sz w:val="26"/>
          <w:szCs w:val="26"/>
          <w:lang w:val="en-US"/>
        </w:rPr>
        <w:drawing>
          <wp:anchor distT="0" distB="0" distL="114300" distR="114300" simplePos="0" relativeHeight="251702272" behindDoc="0" locked="0" layoutInCell="1" allowOverlap="1" wp14:anchorId="129A16DF" wp14:editId="696D6CC1">
            <wp:simplePos x="0" y="0"/>
            <wp:positionH relativeFrom="column">
              <wp:posOffset>3181877</wp:posOffset>
            </wp:positionH>
            <wp:positionV relativeFrom="paragraph">
              <wp:posOffset>189194</wp:posOffset>
            </wp:positionV>
            <wp:extent cx="3239770" cy="2550795"/>
            <wp:effectExtent l="0" t="0" r="0" b="1905"/>
            <wp:wrapThrough wrapText="bothSides">
              <wp:wrapPolygon edited="0">
                <wp:start x="0" y="0"/>
                <wp:lineTo x="0" y="21455"/>
                <wp:lineTo x="21465" y="21455"/>
                <wp:lineTo x="21465" y="0"/>
                <wp:lineTo x="0" y="0"/>
              </wp:wrapPolygon>
            </wp:wrapThrough>
            <wp:docPr id="32" name="Picture 32" descr="C:\Users\lisse\Downloads\WhatsApp Image 2020-12-28 at 09.20.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se\Downloads\WhatsApp Image 2020-12-28 at 09.20.16 (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9770" cy="255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23BED" w14:textId="42233563" w:rsidR="0068415C" w:rsidRPr="007210D5" w:rsidRDefault="0068415C" w:rsidP="0068415C">
      <w:pPr>
        <w:rPr>
          <w:lang w:val="es-ES"/>
        </w:rPr>
      </w:pPr>
    </w:p>
    <w:p w14:paraId="2DDE67A2" w14:textId="77777777" w:rsidR="0068415C" w:rsidRPr="00FC2102" w:rsidRDefault="0068415C" w:rsidP="0068415C">
      <w:pPr>
        <w:jc w:val="center"/>
        <w:rPr>
          <w:rFonts w:ascii="Artifex CF Light" w:hAnsi="Artifex CF Light"/>
          <w:color w:val="4F81BD" w:themeColor="accent1"/>
          <w:sz w:val="26"/>
          <w:szCs w:val="26"/>
          <w:lang w:val="es-ES"/>
        </w:rPr>
      </w:pPr>
    </w:p>
    <w:p w14:paraId="483A7F41" w14:textId="77777777" w:rsidR="0068415C" w:rsidRPr="00FC2102" w:rsidRDefault="0068415C" w:rsidP="0068415C">
      <w:pPr>
        <w:jc w:val="center"/>
        <w:rPr>
          <w:rFonts w:ascii="Artifex CF Light" w:hAnsi="Artifex CF Light"/>
          <w:color w:val="4F81BD" w:themeColor="accent1"/>
          <w:sz w:val="26"/>
          <w:szCs w:val="26"/>
          <w:lang w:val="es-ES"/>
        </w:rPr>
      </w:pPr>
    </w:p>
    <w:p w14:paraId="0730AC72" w14:textId="75B77FDF" w:rsidR="0068415C" w:rsidRDefault="00F35DCD" w:rsidP="0068415C">
      <w:pPr>
        <w:jc w:val="center"/>
        <w:rPr>
          <w:rFonts w:ascii="Artifex CF Light" w:hAnsi="Artifex CF Light"/>
          <w:color w:val="4F81BD" w:themeColor="accent1"/>
          <w:sz w:val="26"/>
          <w:szCs w:val="26"/>
          <w:lang w:val="es-ES"/>
        </w:rPr>
      </w:pPr>
      <w:r w:rsidRPr="00F35DCD">
        <w:rPr>
          <w:rFonts w:ascii="Artifex CF Light" w:hAnsi="Artifex CF Light"/>
          <w:noProof/>
          <w:color w:val="4F81BD" w:themeColor="accent1"/>
          <w:sz w:val="26"/>
          <w:szCs w:val="26"/>
          <w:lang w:val="en-US"/>
        </w:rPr>
        <w:drawing>
          <wp:anchor distT="0" distB="0" distL="114300" distR="114300" simplePos="0" relativeHeight="251703296" behindDoc="0" locked="0" layoutInCell="1" allowOverlap="1" wp14:anchorId="05DCA802" wp14:editId="43ABD37D">
            <wp:simplePos x="0" y="0"/>
            <wp:positionH relativeFrom="page">
              <wp:posOffset>232913</wp:posOffset>
            </wp:positionH>
            <wp:positionV relativeFrom="paragraph">
              <wp:posOffset>421532</wp:posOffset>
            </wp:positionV>
            <wp:extent cx="3599815" cy="2797810"/>
            <wp:effectExtent l="0" t="0" r="635" b="2540"/>
            <wp:wrapThrough wrapText="bothSides">
              <wp:wrapPolygon edited="0">
                <wp:start x="0" y="0"/>
                <wp:lineTo x="0" y="21473"/>
                <wp:lineTo x="21490" y="21473"/>
                <wp:lineTo x="21490" y="0"/>
                <wp:lineTo x="0" y="0"/>
              </wp:wrapPolygon>
            </wp:wrapThrough>
            <wp:docPr id="31" name="Picture 31" descr="C:\Users\lisse\Downloads\WhatsApp Image 2020-12-28 at 09.20.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se\Downloads\WhatsApp Image 2020-12-28 at 09.20.16 (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9815" cy="279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1C837" w14:textId="686B415D" w:rsidR="00BD0FB8" w:rsidRDefault="00BD0FB8" w:rsidP="0068415C">
      <w:pPr>
        <w:jc w:val="center"/>
        <w:rPr>
          <w:rFonts w:ascii="Artifex CF Light" w:hAnsi="Artifex CF Light"/>
          <w:color w:val="4F81BD" w:themeColor="accent1"/>
          <w:sz w:val="26"/>
          <w:szCs w:val="26"/>
          <w:lang w:val="es-ES"/>
        </w:rPr>
      </w:pPr>
    </w:p>
    <w:p w14:paraId="5C3A9303" w14:textId="7300AAD2" w:rsidR="00BD0FB8" w:rsidRPr="00FC2102" w:rsidRDefault="00BD0FB8" w:rsidP="0068415C">
      <w:pPr>
        <w:jc w:val="center"/>
        <w:rPr>
          <w:rFonts w:ascii="Artifex CF Light" w:hAnsi="Artifex CF Light"/>
          <w:color w:val="4F81BD" w:themeColor="accent1"/>
          <w:sz w:val="26"/>
          <w:szCs w:val="26"/>
          <w:lang w:val="es-ES"/>
        </w:rPr>
      </w:pPr>
    </w:p>
    <w:p w14:paraId="71543DFE" w14:textId="77777777" w:rsidR="0068415C" w:rsidRPr="00FC2102" w:rsidRDefault="0068415C" w:rsidP="0068415C">
      <w:pPr>
        <w:jc w:val="center"/>
        <w:rPr>
          <w:rFonts w:ascii="Artifex CF Light" w:hAnsi="Artifex CF Light"/>
          <w:color w:val="4F81BD" w:themeColor="accent1"/>
          <w:sz w:val="26"/>
          <w:szCs w:val="26"/>
          <w:lang w:val="es-ES"/>
        </w:rPr>
      </w:pPr>
    </w:p>
    <w:p w14:paraId="47DB3C66" w14:textId="77777777" w:rsidR="0068415C" w:rsidRPr="00FC2102" w:rsidRDefault="0068415C" w:rsidP="0068415C">
      <w:pPr>
        <w:jc w:val="center"/>
        <w:rPr>
          <w:rFonts w:ascii="Artifex CF Light" w:hAnsi="Artifex CF Light"/>
          <w:color w:val="4F81BD" w:themeColor="accent1"/>
          <w:sz w:val="26"/>
          <w:szCs w:val="26"/>
          <w:lang w:val="es-ES"/>
        </w:rPr>
      </w:pPr>
    </w:p>
    <w:p w14:paraId="2B29A124" w14:textId="77777777" w:rsidR="0068415C" w:rsidRDefault="0068415C" w:rsidP="0068415C">
      <w:pPr>
        <w:jc w:val="center"/>
        <w:rPr>
          <w:rFonts w:ascii="Artifex CF Light" w:hAnsi="Artifex CF Light"/>
          <w:color w:val="4F81BD" w:themeColor="accent1"/>
          <w:sz w:val="26"/>
          <w:szCs w:val="26"/>
          <w:lang w:val="es-ES"/>
        </w:rPr>
      </w:pPr>
    </w:p>
    <w:p w14:paraId="7717B6AB" w14:textId="0722BE03" w:rsidR="0068415C" w:rsidRDefault="0068415C" w:rsidP="0068415C">
      <w:pPr>
        <w:jc w:val="center"/>
        <w:rPr>
          <w:rFonts w:ascii="Artifex CF Light" w:hAnsi="Artifex CF Light"/>
          <w:color w:val="4F81BD" w:themeColor="accent1"/>
          <w:sz w:val="26"/>
          <w:szCs w:val="26"/>
          <w:lang w:val="es-ES"/>
        </w:rPr>
      </w:pPr>
    </w:p>
    <w:p w14:paraId="29965D68" w14:textId="77777777" w:rsidR="003871DD" w:rsidRDefault="003871DD" w:rsidP="0068415C">
      <w:pPr>
        <w:jc w:val="center"/>
        <w:rPr>
          <w:rFonts w:ascii="Artifex CF Light" w:hAnsi="Artifex CF Light"/>
          <w:color w:val="4F81BD" w:themeColor="accent1"/>
          <w:sz w:val="26"/>
          <w:szCs w:val="26"/>
          <w:lang w:val="es-ES"/>
        </w:rPr>
      </w:pPr>
    </w:p>
    <w:p w14:paraId="088A3687" w14:textId="77777777" w:rsidR="003871DD" w:rsidRDefault="003871DD" w:rsidP="0068415C">
      <w:pPr>
        <w:jc w:val="center"/>
        <w:rPr>
          <w:rFonts w:ascii="Artifex CF Light" w:hAnsi="Artifex CF Light"/>
          <w:color w:val="4F81BD" w:themeColor="accent1"/>
          <w:sz w:val="26"/>
          <w:szCs w:val="26"/>
          <w:lang w:val="es-ES"/>
        </w:rPr>
      </w:pPr>
    </w:p>
    <w:p w14:paraId="395A810E" w14:textId="14032B77" w:rsidR="003871DD" w:rsidRDefault="00885019" w:rsidP="0068415C">
      <w:pPr>
        <w:jc w:val="center"/>
        <w:rPr>
          <w:rFonts w:ascii="Artifex CF Light" w:hAnsi="Artifex CF Light"/>
          <w:color w:val="4F81BD" w:themeColor="accent1"/>
          <w:sz w:val="26"/>
          <w:szCs w:val="26"/>
          <w:lang w:val="es-ES"/>
        </w:rPr>
      </w:pPr>
      <w:r w:rsidRPr="00885019">
        <w:rPr>
          <w:rFonts w:ascii="Artifex CF Light" w:hAnsi="Artifex CF Light"/>
          <w:noProof/>
          <w:color w:val="4F81BD" w:themeColor="accent1"/>
          <w:sz w:val="26"/>
          <w:szCs w:val="26"/>
          <w:lang w:val="en-US"/>
        </w:rPr>
        <w:lastRenderedPageBreak/>
        <w:drawing>
          <wp:anchor distT="0" distB="0" distL="114300" distR="114300" simplePos="0" relativeHeight="251704320" behindDoc="0" locked="0" layoutInCell="1" allowOverlap="1" wp14:anchorId="07B70B11" wp14:editId="06349852">
            <wp:simplePos x="0" y="0"/>
            <wp:positionH relativeFrom="margin">
              <wp:posOffset>1397000</wp:posOffset>
            </wp:positionH>
            <wp:positionV relativeFrom="paragraph">
              <wp:posOffset>8626</wp:posOffset>
            </wp:positionV>
            <wp:extent cx="3312160" cy="1923415"/>
            <wp:effectExtent l="0" t="0" r="0" b="635"/>
            <wp:wrapThrough wrapText="bothSides">
              <wp:wrapPolygon edited="0">
                <wp:start x="0" y="0"/>
                <wp:lineTo x="0" y="21393"/>
                <wp:lineTo x="21368" y="21393"/>
                <wp:lineTo x="21368" y="0"/>
                <wp:lineTo x="0" y="0"/>
              </wp:wrapPolygon>
            </wp:wrapThrough>
            <wp:docPr id="36" name="Picture 36" descr="C:\Users\lisse\Downloads\WhatsApp Image 2020-12-28 at 09.20.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se\Downloads\WhatsApp Image 2020-12-28 at 09.20.18 (2).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r="-1827" b="4040"/>
                    <a:stretch/>
                  </pic:blipFill>
                  <pic:spPr bwMode="auto">
                    <a:xfrm>
                      <a:off x="0" y="0"/>
                      <a:ext cx="3312160" cy="192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BC0A38" w14:textId="2C948998" w:rsidR="00885019" w:rsidRPr="00885019" w:rsidRDefault="00885019" w:rsidP="0068415C">
      <w:pPr>
        <w:jc w:val="center"/>
        <w:rPr>
          <w:rFonts w:ascii="Artifex CF Light" w:hAnsi="Artifex CF Light"/>
          <w:b/>
          <w:sz w:val="18"/>
          <w:szCs w:val="18"/>
          <w:lang w:val="es-ES"/>
        </w:rPr>
      </w:pPr>
    </w:p>
    <w:p w14:paraId="02B3FE0A" w14:textId="77777777" w:rsidR="00885019" w:rsidRDefault="00885019" w:rsidP="0068415C">
      <w:pPr>
        <w:jc w:val="center"/>
        <w:rPr>
          <w:rFonts w:ascii="Artifex CF Light" w:hAnsi="Artifex CF Light"/>
          <w:color w:val="4F81BD" w:themeColor="accent1"/>
          <w:sz w:val="26"/>
          <w:szCs w:val="26"/>
          <w:lang w:val="es-ES"/>
        </w:rPr>
      </w:pPr>
    </w:p>
    <w:p w14:paraId="4E2572BD" w14:textId="77777777" w:rsidR="00885019" w:rsidRDefault="00885019" w:rsidP="0068415C">
      <w:pPr>
        <w:jc w:val="center"/>
        <w:rPr>
          <w:rFonts w:ascii="Artifex CF Light" w:hAnsi="Artifex CF Light"/>
          <w:color w:val="4F81BD" w:themeColor="accent1"/>
          <w:sz w:val="26"/>
          <w:szCs w:val="26"/>
          <w:lang w:val="es-ES"/>
        </w:rPr>
      </w:pPr>
    </w:p>
    <w:p w14:paraId="0DAFA3D8" w14:textId="77777777" w:rsidR="00885019" w:rsidRDefault="00885019" w:rsidP="0068415C">
      <w:pPr>
        <w:jc w:val="center"/>
        <w:rPr>
          <w:rFonts w:ascii="Artifex CF Light" w:hAnsi="Artifex CF Light"/>
          <w:color w:val="4F81BD" w:themeColor="accent1"/>
          <w:sz w:val="26"/>
          <w:szCs w:val="26"/>
          <w:lang w:val="es-ES"/>
        </w:rPr>
      </w:pPr>
    </w:p>
    <w:p w14:paraId="262D3E28" w14:textId="359EB510" w:rsidR="00885019" w:rsidRDefault="00885019" w:rsidP="0068415C">
      <w:pPr>
        <w:jc w:val="center"/>
        <w:rPr>
          <w:rFonts w:ascii="Artifex CF Light" w:hAnsi="Artifex CF Light"/>
          <w:color w:val="4F81BD" w:themeColor="accent1"/>
          <w:sz w:val="26"/>
          <w:szCs w:val="26"/>
          <w:lang w:val="es-ES"/>
        </w:rPr>
      </w:pPr>
    </w:p>
    <w:p w14:paraId="30B65036" w14:textId="33DD62E2" w:rsidR="00885019" w:rsidRDefault="00885019" w:rsidP="0068415C">
      <w:pPr>
        <w:jc w:val="center"/>
        <w:rPr>
          <w:rFonts w:ascii="Artifex CF Light" w:hAnsi="Artifex CF Light"/>
          <w:color w:val="4F81BD" w:themeColor="accent1"/>
          <w:sz w:val="26"/>
          <w:szCs w:val="26"/>
          <w:lang w:val="es-ES"/>
        </w:rPr>
      </w:pPr>
    </w:p>
    <w:p w14:paraId="5D2FECA0" w14:textId="4F2751B7" w:rsidR="00885019" w:rsidRDefault="00885019" w:rsidP="0068415C">
      <w:pPr>
        <w:jc w:val="center"/>
        <w:rPr>
          <w:rFonts w:ascii="Artifex CF Light" w:hAnsi="Artifex CF Light"/>
          <w:color w:val="4F81BD" w:themeColor="accent1"/>
          <w:sz w:val="26"/>
          <w:szCs w:val="26"/>
          <w:lang w:val="es-ES"/>
        </w:rPr>
      </w:pPr>
      <w:r w:rsidRPr="00885019">
        <w:rPr>
          <w:rFonts w:ascii="Artifex CF Light" w:hAnsi="Artifex CF Light"/>
          <w:noProof/>
          <w:color w:val="4F81BD" w:themeColor="accent1"/>
          <w:sz w:val="26"/>
          <w:szCs w:val="26"/>
          <w:lang w:val="en-US"/>
        </w:rPr>
        <w:drawing>
          <wp:anchor distT="0" distB="0" distL="114300" distR="114300" simplePos="0" relativeHeight="251705344" behindDoc="0" locked="0" layoutInCell="1" allowOverlap="1" wp14:anchorId="580191E4" wp14:editId="65B42CB2">
            <wp:simplePos x="0" y="0"/>
            <wp:positionH relativeFrom="margin">
              <wp:align>center</wp:align>
            </wp:positionH>
            <wp:positionV relativeFrom="paragraph">
              <wp:posOffset>6350</wp:posOffset>
            </wp:positionV>
            <wp:extent cx="3605530" cy="2130425"/>
            <wp:effectExtent l="0" t="0" r="0" b="3175"/>
            <wp:wrapThrough wrapText="bothSides">
              <wp:wrapPolygon edited="0">
                <wp:start x="0" y="0"/>
                <wp:lineTo x="0" y="21439"/>
                <wp:lineTo x="21455" y="21439"/>
                <wp:lineTo x="21455" y="0"/>
                <wp:lineTo x="0" y="0"/>
              </wp:wrapPolygon>
            </wp:wrapThrough>
            <wp:docPr id="35" name="Picture 35" descr="C:\Users\lisse\Downloads\WhatsApp Image 2020-12-28 at 09.20.1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se\Downloads\WhatsApp Image 2020-12-28 at 09.20.18 (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553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59B22" w14:textId="77777777" w:rsidR="00885019" w:rsidRDefault="00885019" w:rsidP="0068415C">
      <w:pPr>
        <w:jc w:val="center"/>
        <w:rPr>
          <w:rFonts w:ascii="Artifex CF Light" w:hAnsi="Artifex CF Light"/>
          <w:color w:val="4F81BD" w:themeColor="accent1"/>
          <w:sz w:val="26"/>
          <w:szCs w:val="26"/>
          <w:lang w:val="es-ES"/>
        </w:rPr>
      </w:pPr>
    </w:p>
    <w:p w14:paraId="106D1523" w14:textId="77777777" w:rsidR="00885019" w:rsidRDefault="00885019" w:rsidP="0068415C">
      <w:pPr>
        <w:jc w:val="center"/>
        <w:rPr>
          <w:rFonts w:ascii="Artifex CF Light" w:hAnsi="Artifex CF Light"/>
          <w:color w:val="4F81BD" w:themeColor="accent1"/>
          <w:sz w:val="26"/>
          <w:szCs w:val="26"/>
          <w:lang w:val="es-ES"/>
        </w:rPr>
      </w:pPr>
    </w:p>
    <w:p w14:paraId="43D09284" w14:textId="77777777" w:rsidR="00885019" w:rsidRDefault="00885019" w:rsidP="0068415C">
      <w:pPr>
        <w:jc w:val="center"/>
        <w:rPr>
          <w:rFonts w:ascii="Artifex CF Light" w:hAnsi="Artifex CF Light"/>
          <w:color w:val="4F81BD" w:themeColor="accent1"/>
          <w:sz w:val="26"/>
          <w:szCs w:val="26"/>
          <w:lang w:val="es-ES"/>
        </w:rPr>
      </w:pPr>
    </w:p>
    <w:p w14:paraId="3391B1A3" w14:textId="77777777" w:rsidR="00885019" w:rsidRDefault="00885019" w:rsidP="0068415C">
      <w:pPr>
        <w:jc w:val="center"/>
        <w:rPr>
          <w:rFonts w:ascii="Artifex CF Light" w:hAnsi="Artifex CF Light"/>
          <w:color w:val="4F81BD" w:themeColor="accent1"/>
          <w:sz w:val="26"/>
          <w:szCs w:val="26"/>
          <w:lang w:val="es-ES"/>
        </w:rPr>
      </w:pPr>
    </w:p>
    <w:p w14:paraId="77589254" w14:textId="018C8B51" w:rsidR="00885019" w:rsidRDefault="00885019" w:rsidP="0068415C">
      <w:pPr>
        <w:jc w:val="center"/>
        <w:rPr>
          <w:rFonts w:ascii="Artifex CF Light" w:hAnsi="Artifex CF Light"/>
          <w:color w:val="4F81BD" w:themeColor="accent1"/>
          <w:sz w:val="26"/>
          <w:szCs w:val="26"/>
          <w:lang w:val="es-ES"/>
        </w:rPr>
      </w:pPr>
    </w:p>
    <w:p w14:paraId="1BF291BC" w14:textId="3DF5FBAD" w:rsidR="00885019" w:rsidRDefault="00885019" w:rsidP="0068415C">
      <w:pPr>
        <w:jc w:val="center"/>
        <w:rPr>
          <w:rFonts w:ascii="Artifex CF Light" w:hAnsi="Artifex CF Light"/>
          <w:color w:val="4F81BD" w:themeColor="accent1"/>
          <w:sz w:val="26"/>
          <w:szCs w:val="26"/>
          <w:lang w:val="es-ES"/>
        </w:rPr>
      </w:pPr>
    </w:p>
    <w:p w14:paraId="43CD9E75" w14:textId="20C4FA8F" w:rsidR="00885019" w:rsidRDefault="00885019" w:rsidP="0068415C">
      <w:pPr>
        <w:jc w:val="center"/>
        <w:rPr>
          <w:rFonts w:ascii="Artifex CF Light" w:hAnsi="Artifex CF Light"/>
          <w:color w:val="4F81BD" w:themeColor="accent1"/>
          <w:sz w:val="26"/>
          <w:szCs w:val="26"/>
          <w:lang w:val="es-ES"/>
        </w:rPr>
      </w:pPr>
      <w:r w:rsidRPr="00885019">
        <w:rPr>
          <w:rFonts w:ascii="Artifex CF Light" w:hAnsi="Artifex CF Light"/>
          <w:noProof/>
          <w:color w:val="4F81BD" w:themeColor="accent1"/>
          <w:sz w:val="26"/>
          <w:szCs w:val="26"/>
          <w:lang w:val="en-US"/>
        </w:rPr>
        <w:drawing>
          <wp:anchor distT="0" distB="0" distL="114300" distR="114300" simplePos="0" relativeHeight="251706368" behindDoc="0" locked="0" layoutInCell="1" allowOverlap="1" wp14:anchorId="10E1A132" wp14:editId="47A91E9B">
            <wp:simplePos x="0" y="0"/>
            <wp:positionH relativeFrom="margin">
              <wp:align>center</wp:align>
            </wp:positionH>
            <wp:positionV relativeFrom="paragraph">
              <wp:posOffset>131409</wp:posOffset>
            </wp:positionV>
            <wp:extent cx="4066540" cy="2501265"/>
            <wp:effectExtent l="0" t="0" r="0" b="0"/>
            <wp:wrapThrough wrapText="bothSides">
              <wp:wrapPolygon edited="0">
                <wp:start x="0" y="0"/>
                <wp:lineTo x="0" y="21386"/>
                <wp:lineTo x="21452" y="21386"/>
                <wp:lineTo x="21452" y="0"/>
                <wp:lineTo x="0" y="0"/>
              </wp:wrapPolygon>
            </wp:wrapThrough>
            <wp:docPr id="34" name="Picture 34" descr="C:\Users\lisse\Downloads\WhatsApp Image 2020-12-28 at 09.20.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se\Downloads\WhatsApp Image 2020-12-28 at 09.20.18 (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6540"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4BB15" w14:textId="77777777" w:rsidR="00885019" w:rsidRDefault="00885019" w:rsidP="0068415C">
      <w:pPr>
        <w:jc w:val="center"/>
        <w:rPr>
          <w:rFonts w:ascii="Artifex CF Light" w:hAnsi="Artifex CF Light"/>
          <w:color w:val="4F81BD" w:themeColor="accent1"/>
          <w:sz w:val="26"/>
          <w:szCs w:val="26"/>
          <w:lang w:val="es-ES"/>
        </w:rPr>
      </w:pPr>
    </w:p>
    <w:p w14:paraId="61C9E088" w14:textId="77777777" w:rsidR="00885019" w:rsidRDefault="00885019" w:rsidP="0068415C">
      <w:pPr>
        <w:jc w:val="center"/>
        <w:rPr>
          <w:rFonts w:ascii="Artifex CF Light" w:hAnsi="Artifex CF Light"/>
          <w:color w:val="4F81BD" w:themeColor="accent1"/>
          <w:sz w:val="26"/>
          <w:szCs w:val="26"/>
          <w:lang w:val="es-ES"/>
        </w:rPr>
      </w:pPr>
    </w:p>
    <w:p w14:paraId="18B79B53" w14:textId="77777777" w:rsidR="00885019" w:rsidRDefault="00885019" w:rsidP="0068415C">
      <w:pPr>
        <w:jc w:val="center"/>
        <w:rPr>
          <w:rFonts w:ascii="Artifex CF Light" w:hAnsi="Artifex CF Light"/>
          <w:color w:val="4F81BD" w:themeColor="accent1"/>
          <w:sz w:val="26"/>
          <w:szCs w:val="26"/>
          <w:lang w:val="es-ES"/>
        </w:rPr>
      </w:pPr>
    </w:p>
    <w:p w14:paraId="56CE716E" w14:textId="77777777" w:rsidR="00885019" w:rsidRDefault="00885019" w:rsidP="0068415C">
      <w:pPr>
        <w:jc w:val="center"/>
        <w:rPr>
          <w:rFonts w:ascii="Artifex CF Light" w:hAnsi="Artifex CF Light"/>
          <w:color w:val="4F81BD" w:themeColor="accent1"/>
          <w:sz w:val="26"/>
          <w:szCs w:val="26"/>
          <w:lang w:val="es-ES"/>
        </w:rPr>
      </w:pPr>
    </w:p>
    <w:p w14:paraId="48E25E3B" w14:textId="77777777" w:rsidR="00885019" w:rsidRDefault="00885019" w:rsidP="0068415C">
      <w:pPr>
        <w:jc w:val="center"/>
        <w:rPr>
          <w:rFonts w:ascii="Artifex CF Light" w:hAnsi="Artifex CF Light"/>
          <w:color w:val="4F81BD" w:themeColor="accent1"/>
          <w:sz w:val="26"/>
          <w:szCs w:val="26"/>
          <w:lang w:val="es-ES"/>
        </w:rPr>
      </w:pPr>
    </w:p>
    <w:p w14:paraId="2F45CC09" w14:textId="77777777" w:rsidR="00885019" w:rsidRDefault="00885019" w:rsidP="0068415C">
      <w:pPr>
        <w:jc w:val="center"/>
        <w:rPr>
          <w:rFonts w:ascii="Artifex CF Light" w:hAnsi="Artifex CF Light"/>
          <w:color w:val="4F81BD" w:themeColor="accent1"/>
          <w:sz w:val="26"/>
          <w:szCs w:val="26"/>
          <w:lang w:val="es-ES"/>
        </w:rPr>
      </w:pPr>
    </w:p>
    <w:p w14:paraId="23B13D81" w14:textId="77777777" w:rsidR="00885019" w:rsidRDefault="00885019" w:rsidP="0068415C">
      <w:pPr>
        <w:jc w:val="center"/>
        <w:rPr>
          <w:rFonts w:ascii="Artifex CF Light" w:hAnsi="Artifex CF Light"/>
          <w:color w:val="4F81BD" w:themeColor="accent1"/>
          <w:sz w:val="26"/>
          <w:szCs w:val="26"/>
          <w:lang w:val="es-ES"/>
        </w:rPr>
      </w:pPr>
    </w:p>
    <w:p w14:paraId="6191353C" w14:textId="77777777" w:rsidR="00885019" w:rsidRDefault="00885019" w:rsidP="0068415C">
      <w:pPr>
        <w:jc w:val="center"/>
        <w:rPr>
          <w:rFonts w:ascii="Artifex CF Light" w:hAnsi="Artifex CF Light"/>
          <w:color w:val="4F81BD" w:themeColor="accent1"/>
          <w:sz w:val="26"/>
          <w:szCs w:val="26"/>
          <w:lang w:val="es-ES"/>
        </w:rPr>
      </w:pPr>
    </w:p>
    <w:p w14:paraId="091D254F" w14:textId="77777777" w:rsidR="00885019" w:rsidRDefault="00885019" w:rsidP="00885019">
      <w:pPr>
        <w:jc w:val="center"/>
        <w:rPr>
          <w:rFonts w:ascii="Artifex CF Light" w:hAnsi="Artifex CF Light"/>
          <w:color w:val="4F81BD" w:themeColor="accent1"/>
          <w:sz w:val="26"/>
          <w:szCs w:val="26"/>
          <w:lang w:val="es-ES"/>
        </w:rPr>
      </w:pPr>
    </w:p>
    <w:p w14:paraId="3E2D1061" w14:textId="2D6111E2" w:rsidR="00885019" w:rsidRDefault="00885019" w:rsidP="00885019">
      <w:pPr>
        <w:jc w:val="center"/>
        <w:rPr>
          <w:rFonts w:ascii="Artifex CF Light" w:hAnsi="Artifex CF Light"/>
          <w:b/>
          <w:sz w:val="18"/>
          <w:szCs w:val="18"/>
          <w:lang w:val="es-ES"/>
        </w:rPr>
      </w:pPr>
      <w:r w:rsidRPr="00885019">
        <w:rPr>
          <w:rFonts w:ascii="Artifex CF Light" w:hAnsi="Artifex CF Light"/>
          <w:b/>
          <w:sz w:val="18"/>
          <w:szCs w:val="18"/>
          <w:lang w:val="es-ES"/>
        </w:rPr>
        <w:t>Encendido  árbol navideño</w:t>
      </w:r>
      <w:r w:rsidR="005242BF">
        <w:rPr>
          <w:rFonts w:ascii="Artifex CF Light" w:hAnsi="Artifex CF Light"/>
          <w:b/>
          <w:sz w:val="18"/>
          <w:szCs w:val="18"/>
          <w:lang w:val="es-ES"/>
        </w:rPr>
        <w:t xml:space="preserve"> 2020, </w:t>
      </w:r>
      <w:r w:rsidRPr="00885019">
        <w:rPr>
          <w:rFonts w:ascii="Artifex CF Light" w:hAnsi="Artifex CF Light"/>
          <w:b/>
          <w:sz w:val="18"/>
          <w:szCs w:val="18"/>
          <w:lang w:val="es-ES"/>
        </w:rPr>
        <w:t>Hospital de la Mujer Dominicana</w:t>
      </w:r>
    </w:p>
    <w:p w14:paraId="6C77C98D" w14:textId="77777777" w:rsidR="005242BF" w:rsidRDefault="005242BF" w:rsidP="00885019">
      <w:pPr>
        <w:jc w:val="center"/>
        <w:rPr>
          <w:rFonts w:ascii="Artifex CF Light" w:hAnsi="Artifex CF Light"/>
          <w:b/>
          <w:sz w:val="18"/>
          <w:szCs w:val="18"/>
          <w:lang w:val="es-ES"/>
        </w:rPr>
      </w:pPr>
    </w:p>
    <w:p w14:paraId="4A7C0DA0" w14:textId="77777777" w:rsidR="005242BF" w:rsidRDefault="005242BF" w:rsidP="00885019">
      <w:pPr>
        <w:jc w:val="center"/>
        <w:rPr>
          <w:rFonts w:ascii="Artifex CF Light" w:hAnsi="Artifex CF Light"/>
          <w:b/>
          <w:sz w:val="18"/>
          <w:szCs w:val="18"/>
          <w:lang w:val="es-ES"/>
        </w:rPr>
      </w:pPr>
    </w:p>
    <w:p w14:paraId="14238014" w14:textId="0E51F604" w:rsidR="005242BF" w:rsidRDefault="004F71BD" w:rsidP="00885019">
      <w:pPr>
        <w:jc w:val="center"/>
        <w:rPr>
          <w:rFonts w:ascii="Artifex CF Light" w:hAnsi="Artifex CF Light"/>
          <w:b/>
          <w:sz w:val="18"/>
          <w:szCs w:val="18"/>
          <w:lang w:val="es-ES"/>
        </w:rPr>
      </w:pPr>
      <w:r w:rsidRPr="004F71BD">
        <w:rPr>
          <w:rFonts w:ascii="Artifex CF Light" w:hAnsi="Artifex CF Light"/>
          <w:b/>
          <w:noProof/>
          <w:sz w:val="18"/>
          <w:szCs w:val="18"/>
          <w:lang w:val="en-US"/>
        </w:rPr>
        <w:lastRenderedPageBreak/>
        <w:drawing>
          <wp:anchor distT="0" distB="0" distL="114300" distR="114300" simplePos="0" relativeHeight="251707392" behindDoc="0" locked="0" layoutInCell="1" allowOverlap="1" wp14:anchorId="3E0B69D4" wp14:editId="7729ED9E">
            <wp:simplePos x="0" y="0"/>
            <wp:positionH relativeFrom="column">
              <wp:posOffset>-628387</wp:posOffset>
            </wp:positionH>
            <wp:positionV relativeFrom="paragraph">
              <wp:posOffset>325839</wp:posOffset>
            </wp:positionV>
            <wp:extent cx="3960000" cy="2634499"/>
            <wp:effectExtent l="0" t="0" r="2540" b="0"/>
            <wp:wrapThrough wrapText="bothSides">
              <wp:wrapPolygon edited="0">
                <wp:start x="0" y="0"/>
                <wp:lineTo x="0" y="21402"/>
                <wp:lineTo x="21510" y="21402"/>
                <wp:lineTo x="21510" y="0"/>
                <wp:lineTo x="0" y="0"/>
              </wp:wrapPolygon>
            </wp:wrapThrough>
            <wp:docPr id="39" name="Picture 39" descr="C:\Users\lisse\Downloads\WhatsApp Image 2020-12-28 at 10.05.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se\Downloads\WhatsApp Image 2020-12-28 at 10.05.32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0000" cy="2634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547A6" w14:textId="744B7845" w:rsidR="005242BF" w:rsidRDefault="005242BF" w:rsidP="00885019">
      <w:pPr>
        <w:jc w:val="center"/>
        <w:rPr>
          <w:rFonts w:ascii="Artifex CF Light" w:hAnsi="Artifex CF Light"/>
          <w:b/>
          <w:sz w:val="18"/>
          <w:szCs w:val="18"/>
          <w:lang w:val="es-ES"/>
        </w:rPr>
      </w:pPr>
    </w:p>
    <w:p w14:paraId="109FE004" w14:textId="4980451B" w:rsidR="004F71BD" w:rsidRDefault="004F71BD" w:rsidP="00885019">
      <w:pPr>
        <w:jc w:val="center"/>
        <w:rPr>
          <w:rFonts w:ascii="Artifex CF Light" w:hAnsi="Artifex CF Light"/>
          <w:b/>
          <w:sz w:val="18"/>
          <w:szCs w:val="18"/>
          <w:lang w:val="es-ES"/>
        </w:rPr>
      </w:pPr>
    </w:p>
    <w:p w14:paraId="6061B5C5" w14:textId="19784019" w:rsidR="004F71BD" w:rsidRDefault="004F71BD" w:rsidP="00885019">
      <w:pPr>
        <w:jc w:val="center"/>
        <w:rPr>
          <w:rFonts w:ascii="Artifex CF Light" w:hAnsi="Artifex CF Light"/>
          <w:b/>
          <w:sz w:val="18"/>
          <w:szCs w:val="18"/>
          <w:lang w:val="es-ES"/>
        </w:rPr>
      </w:pPr>
    </w:p>
    <w:p w14:paraId="1F8728E0" w14:textId="77777777" w:rsidR="004F71BD" w:rsidRDefault="004F71BD" w:rsidP="00885019">
      <w:pPr>
        <w:jc w:val="center"/>
        <w:rPr>
          <w:rFonts w:ascii="Artifex CF Light" w:hAnsi="Artifex CF Light"/>
          <w:b/>
          <w:sz w:val="18"/>
          <w:szCs w:val="18"/>
          <w:lang w:val="es-ES"/>
        </w:rPr>
      </w:pPr>
    </w:p>
    <w:p w14:paraId="1AB4218E" w14:textId="71D069C4" w:rsidR="00885019" w:rsidRPr="004F71BD" w:rsidRDefault="004F71BD" w:rsidP="004F71BD">
      <w:pPr>
        <w:jc w:val="both"/>
        <w:rPr>
          <w:rFonts w:ascii="Artifex CF Light" w:hAnsi="Artifex CF Light"/>
          <w:b/>
          <w:sz w:val="18"/>
          <w:szCs w:val="18"/>
          <w:lang w:val="es-ES"/>
        </w:rPr>
      </w:pPr>
      <w:r w:rsidRPr="004F71BD">
        <w:rPr>
          <w:rFonts w:ascii="Artifex CF Light" w:hAnsi="Artifex CF Light"/>
          <w:b/>
          <w:sz w:val="18"/>
          <w:szCs w:val="18"/>
          <w:lang w:val="es-ES"/>
        </w:rPr>
        <w:t>El director ejecutivo del Servicio Nacional de Salud (SNS), doctor Mario Lama, entrega nuevos y modernos equipos al Hospital de la Mujer Dominicana, como parte de las acciones que se han puesto en marcha para equipar todos los centros de salud del país.</w:t>
      </w:r>
    </w:p>
    <w:p w14:paraId="0B780780" w14:textId="77777777" w:rsidR="00885019" w:rsidRDefault="00885019" w:rsidP="0068415C">
      <w:pPr>
        <w:jc w:val="center"/>
        <w:rPr>
          <w:rFonts w:ascii="Artifex CF Light" w:hAnsi="Artifex CF Light"/>
          <w:color w:val="4F81BD" w:themeColor="accent1"/>
          <w:sz w:val="26"/>
          <w:szCs w:val="26"/>
          <w:lang w:val="es-ES"/>
        </w:rPr>
      </w:pPr>
    </w:p>
    <w:p w14:paraId="16C474D9" w14:textId="7C5359BC" w:rsidR="00885019" w:rsidRDefault="00885019" w:rsidP="0068415C">
      <w:pPr>
        <w:jc w:val="center"/>
        <w:rPr>
          <w:rFonts w:ascii="Artifex CF Light" w:hAnsi="Artifex CF Light"/>
          <w:color w:val="4F81BD" w:themeColor="accent1"/>
          <w:sz w:val="26"/>
          <w:szCs w:val="26"/>
          <w:lang w:val="es-ES"/>
        </w:rPr>
      </w:pPr>
    </w:p>
    <w:p w14:paraId="09C356EB" w14:textId="24A68A0B" w:rsidR="00885019" w:rsidRDefault="004F71BD" w:rsidP="0068415C">
      <w:pPr>
        <w:jc w:val="center"/>
        <w:rPr>
          <w:rFonts w:ascii="Artifex CF Light" w:hAnsi="Artifex CF Light"/>
          <w:color w:val="4F81BD" w:themeColor="accent1"/>
          <w:sz w:val="26"/>
          <w:szCs w:val="26"/>
          <w:lang w:val="es-ES"/>
        </w:rPr>
      </w:pPr>
      <w:r w:rsidRPr="004F71BD">
        <w:rPr>
          <w:rFonts w:ascii="Artifex CF Light" w:hAnsi="Artifex CF Light"/>
          <w:b/>
          <w:noProof/>
          <w:sz w:val="18"/>
          <w:szCs w:val="18"/>
          <w:lang w:val="en-US"/>
        </w:rPr>
        <w:drawing>
          <wp:anchor distT="0" distB="0" distL="114300" distR="114300" simplePos="0" relativeHeight="251708416" behindDoc="0" locked="0" layoutInCell="1" allowOverlap="1" wp14:anchorId="503315A3" wp14:editId="483431B8">
            <wp:simplePos x="0" y="0"/>
            <wp:positionH relativeFrom="column">
              <wp:posOffset>2896714</wp:posOffset>
            </wp:positionH>
            <wp:positionV relativeFrom="paragraph">
              <wp:posOffset>9729</wp:posOffset>
            </wp:positionV>
            <wp:extent cx="3764915" cy="2504440"/>
            <wp:effectExtent l="0" t="0" r="6985" b="0"/>
            <wp:wrapThrough wrapText="bothSides">
              <wp:wrapPolygon edited="0">
                <wp:start x="0" y="0"/>
                <wp:lineTo x="0" y="21359"/>
                <wp:lineTo x="21531" y="21359"/>
                <wp:lineTo x="21531" y="0"/>
                <wp:lineTo x="0" y="0"/>
              </wp:wrapPolygon>
            </wp:wrapThrough>
            <wp:docPr id="38" name="Picture 38" descr="C:\Users\lisse\Downloads\WhatsApp Image 2020-12-28 at 10.05.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se\Downloads\WhatsApp Image 2020-12-28 at 10.05.32 (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491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A1DAF" w14:textId="06E83998" w:rsidR="00885019" w:rsidRDefault="00885019" w:rsidP="0068415C">
      <w:pPr>
        <w:jc w:val="center"/>
        <w:rPr>
          <w:rFonts w:ascii="Artifex CF Light" w:hAnsi="Artifex CF Light"/>
          <w:color w:val="4F81BD" w:themeColor="accent1"/>
          <w:sz w:val="26"/>
          <w:szCs w:val="26"/>
          <w:lang w:val="es-ES"/>
        </w:rPr>
      </w:pPr>
    </w:p>
    <w:p w14:paraId="218191C7" w14:textId="7D2AB6C8" w:rsidR="00885019" w:rsidRDefault="00885019" w:rsidP="0068415C">
      <w:pPr>
        <w:jc w:val="center"/>
        <w:rPr>
          <w:rFonts w:ascii="Artifex CF Light" w:hAnsi="Artifex CF Light"/>
          <w:color w:val="4F81BD" w:themeColor="accent1"/>
          <w:sz w:val="26"/>
          <w:szCs w:val="26"/>
          <w:lang w:val="es-ES"/>
        </w:rPr>
      </w:pPr>
    </w:p>
    <w:p w14:paraId="02C2328C" w14:textId="19BBE4AA" w:rsidR="00885019" w:rsidRDefault="00885019" w:rsidP="0068415C">
      <w:pPr>
        <w:jc w:val="center"/>
        <w:rPr>
          <w:rFonts w:ascii="Artifex CF Light" w:hAnsi="Artifex CF Light"/>
          <w:color w:val="4F81BD" w:themeColor="accent1"/>
          <w:sz w:val="26"/>
          <w:szCs w:val="26"/>
          <w:lang w:val="es-ES"/>
        </w:rPr>
      </w:pPr>
    </w:p>
    <w:p w14:paraId="6F19E1A0" w14:textId="44BE990B" w:rsidR="00885019" w:rsidRDefault="00885019" w:rsidP="0068415C">
      <w:pPr>
        <w:jc w:val="center"/>
        <w:rPr>
          <w:rFonts w:ascii="Artifex CF Light" w:hAnsi="Artifex CF Light"/>
          <w:color w:val="4F81BD" w:themeColor="accent1"/>
          <w:sz w:val="26"/>
          <w:szCs w:val="26"/>
          <w:lang w:val="es-ES"/>
        </w:rPr>
      </w:pPr>
    </w:p>
    <w:p w14:paraId="4EF19CE1" w14:textId="70C2B3F7" w:rsidR="00885019" w:rsidRDefault="00885019" w:rsidP="0068415C">
      <w:pPr>
        <w:jc w:val="center"/>
        <w:rPr>
          <w:rFonts w:ascii="Artifex CF Light" w:hAnsi="Artifex CF Light"/>
          <w:color w:val="4F81BD" w:themeColor="accent1"/>
          <w:sz w:val="26"/>
          <w:szCs w:val="26"/>
          <w:lang w:val="es-ES"/>
        </w:rPr>
      </w:pPr>
    </w:p>
    <w:p w14:paraId="261C47EB" w14:textId="378E9F6A" w:rsidR="00885019" w:rsidRDefault="00885019" w:rsidP="0068415C">
      <w:pPr>
        <w:jc w:val="center"/>
        <w:rPr>
          <w:rFonts w:ascii="Artifex CF Light" w:hAnsi="Artifex CF Light"/>
          <w:color w:val="4F81BD" w:themeColor="accent1"/>
          <w:sz w:val="26"/>
          <w:szCs w:val="26"/>
          <w:lang w:val="es-ES"/>
        </w:rPr>
      </w:pPr>
    </w:p>
    <w:p w14:paraId="7BEA69F9" w14:textId="25393C3A" w:rsidR="004F71BD" w:rsidRDefault="004F71BD" w:rsidP="0068415C">
      <w:pPr>
        <w:jc w:val="center"/>
        <w:rPr>
          <w:rFonts w:ascii="Artifex CF Light" w:hAnsi="Artifex CF Light"/>
          <w:color w:val="4F81BD" w:themeColor="accent1"/>
          <w:sz w:val="26"/>
          <w:szCs w:val="26"/>
          <w:lang w:val="es-ES"/>
        </w:rPr>
      </w:pPr>
    </w:p>
    <w:p w14:paraId="6AF06B9E" w14:textId="1FC8496D" w:rsidR="004F71BD" w:rsidRDefault="004F71BD" w:rsidP="0068415C">
      <w:pPr>
        <w:jc w:val="center"/>
        <w:rPr>
          <w:rFonts w:ascii="Artifex CF Light" w:hAnsi="Artifex CF Light"/>
          <w:color w:val="4F81BD" w:themeColor="accent1"/>
          <w:sz w:val="26"/>
          <w:szCs w:val="26"/>
          <w:lang w:val="es-ES"/>
        </w:rPr>
      </w:pPr>
      <w:r w:rsidRPr="004F71BD">
        <w:rPr>
          <w:rFonts w:ascii="Artifex CF Light" w:hAnsi="Artifex CF Light"/>
          <w:b/>
          <w:noProof/>
          <w:sz w:val="18"/>
          <w:szCs w:val="18"/>
          <w:lang w:val="en-US"/>
        </w:rPr>
        <w:drawing>
          <wp:anchor distT="0" distB="0" distL="114300" distR="114300" simplePos="0" relativeHeight="251709440" behindDoc="0" locked="0" layoutInCell="1" allowOverlap="1" wp14:anchorId="042D3E81" wp14:editId="2B050A3A">
            <wp:simplePos x="0" y="0"/>
            <wp:positionH relativeFrom="page">
              <wp:posOffset>241204</wp:posOffset>
            </wp:positionH>
            <wp:positionV relativeFrom="paragraph">
              <wp:posOffset>189230</wp:posOffset>
            </wp:positionV>
            <wp:extent cx="3571335" cy="2343401"/>
            <wp:effectExtent l="0" t="0" r="0" b="0"/>
            <wp:wrapThrough wrapText="bothSides">
              <wp:wrapPolygon edited="0">
                <wp:start x="0" y="0"/>
                <wp:lineTo x="0" y="21424"/>
                <wp:lineTo x="21431" y="21424"/>
                <wp:lineTo x="21431" y="0"/>
                <wp:lineTo x="0" y="0"/>
              </wp:wrapPolygon>
            </wp:wrapThrough>
            <wp:docPr id="37" name="Picture 37" descr="C:\Users\lisse\Downloads\WhatsApp Image 2020-12-28 at 10.0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se\Downloads\WhatsApp Image 2020-12-28 at 10.05.32.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567" r="3266"/>
                    <a:stretch/>
                  </pic:blipFill>
                  <pic:spPr bwMode="auto">
                    <a:xfrm>
                      <a:off x="0" y="0"/>
                      <a:ext cx="3571335" cy="2343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D7779" w14:textId="77777777" w:rsidR="004F71BD" w:rsidRDefault="004F71BD" w:rsidP="0068415C">
      <w:pPr>
        <w:jc w:val="center"/>
        <w:rPr>
          <w:rFonts w:ascii="Artifex CF Light" w:hAnsi="Artifex CF Light"/>
          <w:color w:val="4F81BD" w:themeColor="accent1"/>
          <w:sz w:val="26"/>
          <w:szCs w:val="26"/>
          <w:lang w:val="es-ES"/>
        </w:rPr>
      </w:pPr>
    </w:p>
    <w:p w14:paraId="30BD262A" w14:textId="77777777" w:rsidR="004F71BD" w:rsidRDefault="004F71BD" w:rsidP="0068415C">
      <w:pPr>
        <w:jc w:val="center"/>
        <w:rPr>
          <w:rFonts w:ascii="Artifex CF Light" w:hAnsi="Artifex CF Light"/>
          <w:color w:val="4F81BD" w:themeColor="accent1"/>
          <w:sz w:val="26"/>
          <w:szCs w:val="26"/>
          <w:lang w:val="es-ES"/>
        </w:rPr>
      </w:pPr>
    </w:p>
    <w:p w14:paraId="636DDE7D" w14:textId="77777777" w:rsidR="004F71BD" w:rsidRDefault="004F71BD" w:rsidP="0068415C">
      <w:pPr>
        <w:jc w:val="center"/>
        <w:rPr>
          <w:rFonts w:ascii="Artifex CF Light" w:hAnsi="Artifex CF Light"/>
          <w:color w:val="4F81BD" w:themeColor="accent1"/>
          <w:sz w:val="26"/>
          <w:szCs w:val="26"/>
          <w:lang w:val="es-ES"/>
        </w:rPr>
      </w:pPr>
    </w:p>
    <w:p w14:paraId="08FD5B52" w14:textId="77777777" w:rsidR="004F71BD" w:rsidRDefault="004F71BD" w:rsidP="0068415C">
      <w:pPr>
        <w:jc w:val="center"/>
        <w:rPr>
          <w:rFonts w:ascii="Artifex CF Light" w:hAnsi="Artifex CF Light"/>
          <w:color w:val="4F81BD" w:themeColor="accent1"/>
          <w:sz w:val="26"/>
          <w:szCs w:val="26"/>
          <w:lang w:val="es-ES"/>
        </w:rPr>
      </w:pPr>
    </w:p>
    <w:p w14:paraId="7AA52091" w14:textId="77777777" w:rsidR="004F71BD" w:rsidRDefault="004F71BD" w:rsidP="0068415C">
      <w:pPr>
        <w:jc w:val="center"/>
        <w:rPr>
          <w:rFonts w:ascii="Artifex CF Light" w:hAnsi="Artifex CF Light"/>
          <w:color w:val="4F81BD" w:themeColor="accent1"/>
          <w:sz w:val="26"/>
          <w:szCs w:val="26"/>
          <w:lang w:val="es-ES"/>
        </w:rPr>
      </w:pPr>
    </w:p>
    <w:p w14:paraId="2BDF5B54" w14:textId="77777777" w:rsidR="004F71BD" w:rsidRDefault="004F71BD" w:rsidP="0068415C">
      <w:pPr>
        <w:jc w:val="center"/>
        <w:rPr>
          <w:rFonts w:ascii="Artifex CF Light" w:hAnsi="Artifex CF Light"/>
          <w:color w:val="4F81BD" w:themeColor="accent1"/>
          <w:sz w:val="26"/>
          <w:szCs w:val="26"/>
          <w:lang w:val="es-ES"/>
        </w:rPr>
      </w:pPr>
    </w:p>
    <w:p w14:paraId="32BF7AB6" w14:textId="77777777" w:rsidR="004F71BD" w:rsidRDefault="004F71BD" w:rsidP="0068415C">
      <w:pPr>
        <w:jc w:val="center"/>
        <w:rPr>
          <w:rFonts w:ascii="Artifex CF Light" w:hAnsi="Artifex CF Light"/>
          <w:color w:val="4F81BD" w:themeColor="accent1"/>
          <w:sz w:val="26"/>
          <w:szCs w:val="26"/>
          <w:lang w:val="es-ES"/>
        </w:rPr>
      </w:pPr>
    </w:p>
    <w:p w14:paraId="76D35FBF" w14:textId="1003AB19" w:rsidR="004F71BD" w:rsidRDefault="00F84F96" w:rsidP="0068415C">
      <w:pPr>
        <w:jc w:val="center"/>
        <w:rPr>
          <w:rFonts w:ascii="Artifex CF Light" w:hAnsi="Artifex CF Light"/>
          <w:color w:val="4F81BD" w:themeColor="accent1"/>
          <w:sz w:val="26"/>
          <w:szCs w:val="26"/>
          <w:lang w:val="es-ES"/>
        </w:rPr>
      </w:pPr>
      <w:r w:rsidRPr="00F84F96">
        <w:rPr>
          <w:rFonts w:ascii="Artifex CF Light" w:hAnsi="Artifex CF Light"/>
          <w:noProof/>
          <w:color w:val="4F81BD" w:themeColor="accent1"/>
          <w:sz w:val="26"/>
          <w:szCs w:val="26"/>
          <w:lang w:val="en-US"/>
        </w:rPr>
        <w:lastRenderedPageBreak/>
        <w:drawing>
          <wp:anchor distT="0" distB="0" distL="114300" distR="114300" simplePos="0" relativeHeight="251710464" behindDoc="0" locked="0" layoutInCell="1" allowOverlap="1" wp14:anchorId="17E8C40F" wp14:editId="716B50E2">
            <wp:simplePos x="0" y="0"/>
            <wp:positionH relativeFrom="margin">
              <wp:posOffset>-594803</wp:posOffset>
            </wp:positionH>
            <wp:positionV relativeFrom="paragraph">
              <wp:posOffset>344745</wp:posOffset>
            </wp:positionV>
            <wp:extent cx="3960000" cy="2699766"/>
            <wp:effectExtent l="0" t="0" r="2540" b="5715"/>
            <wp:wrapThrough wrapText="bothSides">
              <wp:wrapPolygon edited="0">
                <wp:start x="0" y="0"/>
                <wp:lineTo x="0" y="21493"/>
                <wp:lineTo x="21510" y="21493"/>
                <wp:lineTo x="21510" y="0"/>
                <wp:lineTo x="0" y="0"/>
              </wp:wrapPolygon>
            </wp:wrapThrough>
            <wp:docPr id="40" name="Picture 40" descr="C:\Users\lisse\Downloads\WhatsApp Image 2020-12-28 at 09.20.17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sse\Downloads\WhatsApp Image 2020-12-28 at 09.20.17 (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0000" cy="2699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B158F" w14:textId="7A32F591" w:rsidR="00F84F96" w:rsidRDefault="00F84F96" w:rsidP="0068415C">
      <w:pPr>
        <w:jc w:val="center"/>
        <w:rPr>
          <w:rFonts w:ascii="Artifex CF Light" w:hAnsi="Artifex CF Light"/>
          <w:color w:val="4F81BD" w:themeColor="accent1"/>
          <w:sz w:val="26"/>
          <w:szCs w:val="26"/>
          <w:lang w:val="es-ES"/>
        </w:rPr>
      </w:pPr>
    </w:p>
    <w:p w14:paraId="4136E1D2" w14:textId="1644E4B7" w:rsidR="00F84F96" w:rsidRDefault="00F84F96" w:rsidP="0068415C">
      <w:pPr>
        <w:jc w:val="center"/>
        <w:rPr>
          <w:rFonts w:ascii="Artifex CF Light" w:hAnsi="Artifex CF Light"/>
          <w:color w:val="4F81BD" w:themeColor="accent1"/>
          <w:sz w:val="26"/>
          <w:szCs w:val="26"/>
          <w:lang w:val="es-ES"/>
        </w:rPr>
      </w:pPr>
      <w:r w:rsidRPr="00F84F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B80D170" w14:textId="77777777" w:rsidR="00F84F96" w:rsidRDefault="00F84F96" w:rsidP="0068415C">
      <w:pPr>
        <w:jc w:val="center"/>
        <w:rPr>
          <w:rFonts w:ascii="Artifex CF Light" w:hAnsi="Artifex CF Light"/>
          <w:color w:val="4F81BD" w:themeColor="accent1"/>
          <w:sz w:val="26"/>
          <w:szCs w:val="26"/>
          <w:lang w:val="es-ES"/>
        </w:rPr>
      </w:pPr>
    </w:p>
    <w:p w14:paraId="47EFA4CE" w14:textId="45A40E08" w:rsidR="00F84F96" w:rsidRDefault="00F84F96" w:rsidP="00F84F96">
      <w:pPr>
        <w:jc w:val="both"/>
        <w:rPr>
          <w:rFonts w:ascii="Artifex CF Light" w:hAnsi="Artifex CF Light"/>
          <w:color w:val="4F81BD" w:themeColor="accent1"/>
          <w:sz w:val="26"/>
          <w:szCs w:val="26"/>
          <w:lang w:val="es-ES"/>
        </w:rPr>
      </w:pPr>
      <w:r>
        <w:rPr>
          <w:rFonts w:ascii="Segoe UI" w:hAnsi="Segoe UI" w:cs="Segoe UI"/>
          <w:color w:val="262626"/>
          <w:sz w:val="21"/>
          <w:szCs w:val="21"/>
          <w:shd w:val="clear" w:color="auto" w:fill="FFFFFF"/>
        </w:rPr>
        <w:t> </w:t>
      </w:r>
      <w:r w:rsidRPr="00F84F96">
        <w:rPr>
          <w:rFonts w:ascii="Artifex CF Light" w:hAnsi="Artifex CF Light"/>
          <w:b/>
          <w:sz w:val="18"/>
          <w:szCs w:val="18"/>
          <w:lang w:val="es-ES"/>
        </w:rPr>
        <w:t>Taller de Actualización y Revisión de Comités Regionales y Hospitalarios de Emergencias y Desastres, Planeamiento Hospitalario, presidido por el Servicio Nacional de Salud</w:t>
      </w:r>
      <w:r>
        <w:rPr>
          <w:rFonts w:ascii="Segoe UI" w:hAnsi="Segoe UI" w:cs="Segoe UI"/>
          <w:color w:val="262626"/>
          <w:sz w:val="21"/>
          <w:szCs w:val="21"/>
          <w:shd w:val="clear" w:color="auto" w:fill="FFFFFF"/>
        </w:rPr>
        <w:t>.</w:t>
      </w:r>
    </w:p>
    <w:p w14:paraId="4F925B10" w14:textId="77777777" w:rsidR="00F84F96" w:rsidRDefault="00F84F96" w:rsidP="0068415C">
      <w:pPr>
        <w:jc w:val="center"/>
        <w:rPr>
          <w:rFonts w:ascii="Artifex CF Light" w:hAnsi="Artifex CF Light"/>
          <w:color w:val="4F81BD" w:themeColor="accent1"/>
          <w:sz w:val="26"/>
          <w:szCs w:val="26"/>
          <w:lang w:val="es-ES"/>
        </w:rPr>
      </w:pPr>
    </w:p>
    <w:p w14:paraId="3CBC41B1" w14:textId="77777777" w:rsidR="00F84F96" w:rsidRDefault="00F84F96" w:rsidP="0068415C">
      <w:pPr>
        <w:jc w:val="center"/>
        <w:rPr>
          <w:rFonts w:ascii="Artifex CF Light" w:hAnsi="Artifex CF Light"/>
          <w:color w:val="4F81BD" w:themeColor="accent1"/>
          <w:sz w:val="26"/>
          <w:szCs w:val="26"/>
          <w:lang w:val="es-ES"/>
        </w:rPr>
      </w:pPr>
    </w:p>
    <w:p w14:paraId="1D30E4B7" w14:textId="77777777" w:rsidR="00F84F96" w:rsidRDefault="00F84F96" w:rsidP="0068415C">
      <w:pPr>
        <w:jc w:val="center"/>
        <w:rPr>
          <w:rFonts w:ascii="Artifex CF Light" w:hAnsi="Artifex CF Light"/>
          <w:color w:val="4F81BD" w:themeColor="accent1"/>
          <w:sz w:val="26"/>
          <w:szCs w:val="26"/>
          <w:lang w:val="es-ES"/>
        </w:rPr>
      </w:pPr>
    </w:p>
    <w:p w14:paraId="77C309E8" w14:textId="6C06F71A" w:rsidR="00F84F96" w:rsidRDefault="00F84F96" w:rsidP="0068415C">
      <w:pPr>
        <w:jc w:val="center"/>
        <w:rPr>
          <w:rFonts w:ascii="Artifex CF Light" w:hAnsi="Artifex CF Light"/>
          <w:color w:val="4F81BD" w:themeColor="accent1"/>
          <w:sz w:val="26"/>
          <w:szCs w:val="26"/>
          <w:lang w:val="es-ES"/>
        </w:rPr>
      </w:pPr>
      <w:r w:rsidRPr="00F84F96">
        <w:rPr>
          <w:rFonts w:ascii="Artifex CF Light" w:hAnsi="Artifex CF Light"/>
          <w:noProof/>
          <w:color w:val="4F81BD" w:themeColor="accent1"/>
          <w:sz w:val="26"/>
          <w:szCs w:val="26"/>
          <w:lang w:val="en-US"/>
        </w:rPr>
        <w:drawing>
          <wp:anchor distT="0" distB="0" distL="114300" distR="114300" simplePos="0" relativeHeight="251711488" behindDoc="0" locked="0" layoutInCell="1" allowOverlap="1" wp14:anchorId="3D7882D0" wp14:editId="4058019B">
            <wp:simplePos x="0" y="0"/>
            <wp:positionH relativeFrom="column">
              <wp:posOffset>1612421</wp:posOffset>
            </wp:positionH>
            <wp:positionV relativeFrom="paragraph">
              <wp:posOffset>192417</wp:posOffset>
            </wp:positionV>
            <wp:extent cx="3959860" cy="2839085"/>
            <wp:effectExtent l="0" t="0" r="2540" b="0"/>
            <wp:wrapThrough wrapText="bothSides">
              <wp:wrapPolygon edited="0">
                <wp:start x="0" y="0"/>
                <wp:lineTo x="0" y="21450"/>
                <wp:lineTo x="21510" y="21450"/>
                <wp:lineTo x="21510" y="0"/>
                <wp:lineTo x="0" y="0"/>
              </wp:wrapPolygon>
            </wp:wrapThrough>
            <wp:docPr id="41" name="Picture 41" descr="C:\Users\lisse\Downloads\WhatsApp Image 2020-12-28 at 09.20.17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se\Downloads\WhatsApp Image 2020-12-28 at 09.20.17 (7).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9860"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009C9" w14:textId="77777777" w:rsidR="00F84F96" w:rsidRDefault="00F84F96" w:rsidP="0068415C">
      <w:pPr>
        <w:jc w:val="center"/>
        <w:rPr>
          <w:rFonts w:ascii="Artifex CF Light" w:hAnsi="Artifex CF Light"/>
          <w:color w:val="4F81BD" w:themeColor="accent1"/>
          <w:sz w:val="26"/>
          <w:szCs w:val="26"/>
          <w:lang w:val="es-ES"/>
        </w:rPr>
      </w:pPr>
    </w:p>
    <w:p w14:paraId="4F642B47" w14:textId="77777777" w:rsidR="00F84F96" w:rsidRDefault="00F84F96" w:rsidP="0068415C">
      <w:pPr>
        <w:jc w:val="center"/>
        <w:rPr>
          <w:rFonts w:ascii="Artifex CF Light" w:hAnsi="Artifex CF Light"/>
          <w:color w:val="4F81BD" w:themeColor="accent1"/>
          <w:sz w:val="26"/>
          <w:szCs w:val="26"/>
          <w:lang w:val="es-ES"/>
        </w:rPr>
      </w:pPr>
    </w:p>
    <w:p w14:paraId="50DD12AA" w14:textId="77777777" w:rsidR="00F84F96" w:rsidRDefault="00F84F96" w:rsidP="0068415C">
      <w:pPr>
        <w:jc w:val="center"/>
        <w:rPr>
          <w:rFonts w:ascii="Artifex CF Light" w:hAnsi="Artifex CF Light"/>
          <w:color w:val="4F81BD" w:themeColor="accent1"/>
          <w:sz w:val="26"/>
          <w:szCs w:val="26"/>
          <w:lang w:val="es-ES"/>
        </w:rPr>
      </w:pPr>
    </w:p>
    <w:p w14:paraId="3897AA3F" w14:textId="77777777" w:rsidR="00F84F96" w:rsidRDefault="00F84F96" w:rsidP="0068415C">
      <w:pPr>
        <w:jc w:val="center"/>
        <w:rPr>
          <w:rFonts w:ascii="Artifex CF Light" w:hAnsi="Artifex CF Light"/>
          <w:color w:val="4F81BD" w:themeColor="accent1"/>
          <w:sz w:val="26"/>
          <w:szCs w:val="26"/>
          <w:lang w:val="es-ES"/>
        </w:rPr>
      </w:pPr>
    </w:p>
    <w:p w14:paraId="2D6B11F9" w14:textId="77777777" w:rsidR="00F84F96" w:rsidRDefault="00F84F96" w:rsidP="0068415C">
      <w:pPr>
        <w:jc w:val="center"/>
        <w:rPr>
          <w:rFonts w:ascii="Artifex CF Light" w:hAnsi="Artifex CF Light"/>
          <w:color w:val="4F81BD" w:themeColor="accent1"/>
          <w:sz w:val="26"/>
          <w:szCs w:val="26"/>
          <w:lang w:val="es-ES"/>
        </w:rPr>
      </w:pPr>
    </w:p>
    <w:p w14:paraId="7F9D4430" w14:textId="77777777" w:rsidR="00F84F96" w:rsidRDefault="00F84F96" w:rsidP="0068415C">
      <w:pPr>
        <w:jc w:val="center"/>
        <w:rPr>
          <w:rFonts w:ascii="Artifex CF Light" w:hAnsi="Artifex CF Light"/>
          <w:color w:val="4F81BD" w:themeColor="accent1"/>
          <w:sz w:val="26"/>
          <w:szCs w:val="26"/>
          <w:lang w:val="es-ES"/>
        </w:rPr>
      </w:pPr>
    </w:p>
    <w:p w14:paraId="4F4DD142" w14:textId="77777777" w:rsidR="00F84F96" w:rsidRDefault="00F84F96" w:rsidP="0068415C">
      <w:pPr>
        <w:jc w:val="center"/>
        <w:rPr>
          <w:rFonts w:ascii="Artifex CF Light" w:hAnsi="Artifex CF Light"/>
          <w:color w:val="4F81BD" w:themeColor="accent1"/>
          <w:sz w:val="26"/>
          <w:szCs w:val="26"/>
          <w:lang w:val="es-ES"/>
        </w:rPr>
      </w:pPr>
    </w:p>
    <w:p w14:paraId="7761B980" w14:textId="77777777" w:rsidR="00F84F96" w:rsidRDefault="00F84F96" w:rsidP="0068415C">
      <w:pPr>
        <w:jc w:val="center"/>
        <w:rPr>
          <w:rFonts w:ascii="Artifex CF Light" w:hAnsi="Artifex CF Light"/>
          <w:color w:val="4F81BD" w:themeColor="accent1"/>
          <w:sz w:val="26"/>
          <w:szCs w:val="26"/>
          <w:lang w:val="es-ES"/>
        </w:rPr>
      </w:pPr>
    </w:p>
    <w:p w14:paraId="7B164C3F" w14:textId="77777777" w:rsidR="00F84F96" w:rsidRDefault="00F84F96" w:rsidP="0068415C">
      <w:pPr>
        <w:jc w:val="center"/>
        <w:rPr>
          <w:rFonts w:ascii="Artifex CF Light" w:hAnsi="Artifex CF Light"/>
          <w:color w:val="4F81BD" w:themeColor="accent1"/>
          <w:sz w:val="26"/>
          <w:szCs w:val="26"/>
          <w:lang w:val="es-ES"/>
        </w:rPr>
      </w:pPr>
    </w:p>
    <w:p w14:paraId="21780AB2" w14:textId="77777777" w:rsidR="00F84F96" w:rsidRDefault="00F84F96" w:rsidP="0068415C">
      <w:pPr>
        <w:jc w:val="center"/>
        <w:rPr>
          <w:rFonts w:ascii="Artifex CF Light" w:hAnsi="Artifex CF Light"/>
          <w:color w:val="4F81BD" w:themeColor="accent1"/>
          <w:sz w:val="26"/>
          <w:szCs w:val="26"/>
          <w:lang w:val="es-ES"/>
        </w:rPr>
      </w:pPr>
    </w:p>
    <w:p w14:paraId="153F013E" w14:textId="77777777" w:rsidR="00F84F96" w:rsidRDefault="00F84F96" w:rsidP="0068415C">
      <w:pPr>
        <w:jc w:val="center"/>
        <w:rPr>
          <w:rFonts w:ascii="Artifex CF Light" w:hAnsi="Artifex CF Light"/>
          <w:color w:val="4F81BD" w:themeColor="accent1"/>
          <w:sz w:val="26"/>
          <w:szCs w:val="26"/>
          <w:lang w:val="es-ES"/>
        </w:rPr>
      </w:pPr>
    </w:p>
    <w:p w14:paraId="09AD3B49" w14:textId="77777777" w:rsidR="00F84F96" w:rsidRDefault="00F84F96" w:rsidP="0068415C">
      <w:pPr>
        <w:jc w:val="center"/>
        <w:rPr>
          <w:rFonts w:ascii="Artifex CF Light" w:hAnsi="Artifex CF Light"/>
          <w:color w:val="4F81BD" w:themeColor="accent1"/>
          <w:sz w:val="26"/>
          <w:szCs w:val="26"/>
          <w:lang w:val="es-ES"/>
        </w:rPr>
      </w:pPr>
    </w:p>
    <w:p w14:paraId="55C81445" w14:textId="77777777" w:rsidR="00F84F96" w:rsidRDefault="00F84F96" w:rsidP="0068415C">
      <w:pPr>
        <w:jc w:val="center"/>
        <w:rPr>
          <w:rFonts w:ascii="Artifex CF Light" w:hAnsi="Artifex CF Light"/>
          <w:color w:val="4F81BD" w:themeColor="accent1"/>
          <w:sz w:val="26"/>
          <w:szCs w:val="26"/>
          <w:lang w:val="es-ES"/>
        </w:rPr>
      </w:pPr>
    </w:p>
    <w:p w14:paraId="77BE701B" w14:textId="77777777" w:rsidR="00F84F96" w:rsidRDefault="00F84F96" w:rsidP="0068415C">
      <w:pPr>
        <w:jc w:val="center"/>
        <w:rPr>
          <w:rFonts w:ascii="Artifex CF Light" w:hAnsi="Artifex CF Light"/>
          <w:color w:val="4F81BD" w:themeColor="accent1"/>
          <w:sz w:val="26"/>
          <w:szCs w:val="26"/>
          <w:lang w:val="es-ES"/>
        </w:rPr>
      </w:pPr>
    </w:p>
    <w:p w14:paraId="5FDFC23A" w14:textId="77777777" w:rsidR="00F84F96" w:rsidRDefault="00F84F96" w:rsidP="0068415C">
      <w:pPr>
        <w:jc w:val="center"/>
        <w:rPr>
          <w:rFonts w:ascii="Artifex CF Light" w:hAnsi="Artifex CF Light"/>
          <w:color w:val="4F81BD" w:themeColor="accent1"/>
          <w:sz w:val="26"/>
          <w:szCs w:val="26"/>
          <w:lang w:val="es-ES"/>
        </w:rPr>
      </w:pPr>
    </w:p>
    <w:p w14:paraId="262B262E" w14:textId="3B5832BD" w:rsidR="00F84F96" w:rsidRDefault="00380C0E" w:rsidP="0068415C">
      <w:pPr>
        <w:jc w:val="center"/>
        <w:rPr>
          <w:rFonts w:ascii="Artifex CF Light" w:hAnsi="Artifex CF Light"/>
          <w:color w:val="4F81BD" w:themeColor="accent1"/>
          <w:sz w:val="26"/>
          <w:szCs w:val="26"/>
          <w:lang w:val="es-ES"/>
        </w:rPr>
      </w:pPr>
      <w:r w:rsidRPr="00F84F96">
        <w:rPr>
          <w:rFonts w:ascii="Artifex CF Light" w:hAnsi="Artifex CF Light"/>
          <w:noProof/>
          <w:color w:val="4F81BD" w:themeColor="accent1"/>
          <w:sz w:val="26"/>
          <w:szCs w:val="26"/>
          <w:lang w:val="en-US"/>
        </w:rPr>
        <w:lastRenderedPageBreak/>
        <w:drawing>
          <wp:anchor distT="0" distB="0" distL="114300" distR="114300" simplePos="0" relativeHeight="251712512" behindDoc="0" locked="0" layoutInCell="1" allowOverlap="1" wp14:anchorId="5FD43138" wp14:editId="191C7A4B">
            <wp:simplePos x="0" y="0"/>
            <wp:positionH relativeFrom="column">
              <wp:posOffset>-525756</wp:posOffset>
            </wp:positionH>
            <wp:positionV relativeFrom="paragraph">
              <wp:posOffset>292400</wp:posOffset>
            </wp:positionV>
            <wp:extent cx="3960000" cy="2689866"/>
            <wp:effectExtent l="0" t="0" r="2540" b="0"/>
            <wp:wrapThrough wrapText="bothSides">
              <wp:wrapPolygon edited="0">
                <wp:start x="0" y="0"/>
                <wp:lineTo x="0" y="21416"/>
                <wp:lineTo x="21510" y="21416"/>
                <wp:lineTo x="21510" y="0"/>
                <wp:lineTo x="0" y="0"/>
              </wp:wrapPolygon>
            </wp:wrapThrough>
            <wp:docPr id="42" name="Picture 42" descr="C:\Users\lisse\Downloads\WhatsApp Image 2020-12-28 at 09.20.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sse\Downloads\WhatsApp Image 2020-12-28 at 09.20.17 (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0000" cy="2689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476E5" w14:textId="1F213ABB" w:rsidR="00F84F96" w:rsidRDefault="00F84F96" w:rsidP="0068415C">
      <w:pPr>
        <w:jc w:val="center"/>
        <w:rPr>
          <w:rFonts w:ascii="Artifex CF Light" w:hAnsi="Artifex CF Light"/>
          <w:color w:val="4F81BD" w:themeColor="accent1"/>
          <w:sz w:val="26"/>
          <w:szCs w:val="26"/>
          <w:lang w:val="es-ES"/>
        </w:rPr>
      </w:pPr>
    </w:p>
    <w:p w14:paraId="09321446" w14:textId="704A13B3" w:rsidR="00F84F96" w:rsidRDefault="00F84F96" w:rsidP="0068415C">
      <w:pPr>
        <w:jc w:val="center"/>
        <w:rPr>
          <w:rFonts w:ascii="Artifex CF Light" w:hAnsi="Artifex CF Light"/>
          <w:color w:val="4F81BD" w:themeColor="accent1"/>
          <w:sz w:val="26"/>
          <w:szCs w:val="26"/>
          <w:lang w:val="es-ES"/>
        </w:rPr>
      </w:pPr>
    </w:p>
    <w:p w14:paraId="6140762D" w14:textId="7D5E4023" w:rsidR="00F84F96" w:rsidRDefault="00F84F96" w:rsidP="0068415C">
      <w:pPr>
        <w:jc w:val="center"/>
        <w:rPr>
          <w:rFonts w:ascii="Artifex CF Light" w:hAnsi="Artifex CF Light"/>
          <w:color w:val="4F81BD" w:themeColor="accent1"/>
          <w:sz w:val="26"/>
          <w:szCs w:val="26"/>
          <w:lang w:val="es-ES"/>
        </w:rPr>
      </w:pPr>
    </w:p>
    <w:p w14:paraId="010297C2" w14:textId="33A5D689" w:rsidR="00F84F96" w:rsidRDefault="00F84F96" w:rsidP="0068415C">
      <w:pPr>
        <w:jc w:val="center"/>
        <w:rPr>
          <w:rFonts w:ascii="Artifex CF Light" w:hAnsi="Artifex CF Light"/>
          <w:color w:val="4F81BD" w:themeColor="accent1"/>
          <w:sz w:val="26"/>
          <w:szCs w:val="26"/>
          <w:lang w:val="es-ES"/>
        </w:rPr>
      </w:pPr>
    </w:p>
    <w:p w14:paraId="2D1F724E" w14:textId="00F26AF5" w:rsidR="00F84F96" w:rsidRDefault="00F84F96" w:rsidP="0068415C">
      <w:pPr>
        <w:jc w:val="center"/>
        <w:rPr>
          <w:rFonts w:ascii="Artifex CF Light" w:hAnsi="Artifex CF Light"/>
          <w:color w:val="4F81BD" w:themeColor="accent1"/>
          <w:sz w:val="26"/>
          <w:szCs w:val="26"/>
          <w:lang w:val="es-ES"/>
        </w:rPr>
      </w:pPr>
    </w:p>
    <w:p w14:paraId="2A70D874" w14:textId="13DFD59E" w:rsidR="00F84F96" w:rsidRDefault="00F84F96" w:rsidP="0068415C">
      <w:pPr>
        <w:jc w:val="center"/>
        <w:rPr>
          <w:rFonts w:ascii="Artifex CF Light" w:hAnsi="Artifex CF Light"/>
          <w:color w:val="4F81BD" w:themeColor="accent1"/>
          <w:sz w:val="26"/>
          <w:szCs w:val="26"/>
          <w:lang w:val="es-ES"/>
        </w:rPr>
      </w:pPr>
    </w:p>
    <w:p w14:paraId="462CA3DF" w14:textId="5832A91A" w:rsidR="00F84F96" w:rsidRDefault="00F84F96" w:rsidP="0068415C">
      <w:pPr>
        <w:jc w:val="center"/>
        <w:rPr>
          <w:rFonts w:ascii="Artifex CF Light" w:hAnsi="Artifex CF Light"/>
          <w:color w:val="4F81BD" w:themeColor="accent1"/>
          <w:sz w:val="26"/>
          <w:szCs w:val="26"/>
          <w:lang w:val="es-ES"/>
        </w:rPr>
      </w:pPr>
    </w:p>
    <w:p w14:paraId="399771A9" w14:textId="7B7E2574" w:rsidR="00F84F96" w:rsidRDefault="00F84F96" w:rsidP="0068415C">
      <w:pPr>
        <w:jc w:val="center"/>
        <w:rPr>
          <w:rFonts w:ascii="Artifex CF Light" w:hAnsi="Artifex CF Light"/>
          <w:color w:val="4F81BD" w:themeColor="accent1"/>
          <w:sz w:val="26"/>
          <w:szCs w:val="26"/>
          <w:lang w:val="es-ES"/>
        </w:rPr>
      </w:pPr>
    </w:p>
    <w:p w14:paraId="19291E3F" w14:textId="752C63C8" w:rsidR="00380C0E" w:rsidRDefault="00380C0E" w:rsidP="00E95B44">
      <w:pPr>
        <w:tabs>
          <w:tab w:val="left" w:pos="2280"/>
        </w:tabs>
        <w:jc w:val="both"/>
        <w:rPr>
          <w:rFonts w:ascii="Artifex CF Light" w:hAnsi="Artifex CF Light"/>
          <w:b/>
          <w:sz w:val="18"/>
          <w:szCs w:val="18"/>
          <w:lang w:val="es-ES"/>
        </w:rPr>
      </w:pPr>
    </w:p>
    <w:p w14:paraId="597A1274" w14:textId="42FCF507" w:rsidR="00380C0E" w:rsidRDefault="00380C0E" w:rsidP="00E95B44">
      <w:pPr>
        <w:tabs>
          <w:tab w:val="left" w:pos="2280"/>
        </w:tabs>
        <w:jc w:val="both"/>
        <w:rPr>
          <w:rFonts w:ascii="Artifex CF Light" w:hAnsi="Artifex CF Light"/>
          <w:b/>
          <w:sz w:val="18"/>
          <w:szCs w:val="18"/>
          <w:lang w:val="es-ES"/>
        </w:rPr>
      </w:pPr>
      <w:r w:rsidRPr="00380C0E">
        <w:rPr>
          <w:rFonts w:ascii="Artifex CF Light" w:hAnsi="Artifex CF Light"/>
          <w:noProof/>
          <w:color w:val="4F81BD" w:themeColor="accent1"/>
          <w:sz w:val="26"/>
          <w:szCs w:val="26"/>
          <w:lang w:val="en-US"/>
        </w:rPr>
        <w:drawing>
          <wp:anchor distT="0" distB="0" distL="114300" distR="114300" simplePos="0" relativeHeight="251713536" behindDoc="0" locked="0" layoutInCell="1" allowOverlap="1" wp14:anchorId="13AEBA12" wp14:editId="141851F4">
            <wp:simplePos x="0" y="0"/>
            <wp:positionH relativeFrom="margin">
              <wp:align>right</wp:align>
            </wp:positionH>
            <wp:positionV relativeFrom="paragraph">
              <wp:posOffset>122279</wp:posOffset>
            </wp:positionV>
            <wp:extent cx="3959860" cy="2724150"/>
            <wp:effectExtent l="0" t="0" r="2540" b="0"/>
            <wp:wrapThrough wrapText="bothSides">
              <wp:wrapPolygon edited="0">
                <wp:start x="0" y="0"/>
                <wp:lineTo x="0" y="21449"/>
                <wp:lineTo x="21510" y="21449"/>
                <wp:lineTo x="21510" y="0"/>
                <wp:lineTo x="0" y="0"/>
              </wp:wrapPolygon>
            </wp:wrapThrough>
            <wp:docPr id="43" name="Picture 43" descr="C:\Users\lisse\Downloads\WhatsApp Image 2020-12-28 at 09.20.1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se\Downloads\WhatsApp Image 2020-12-28 at 09.20.17 (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986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5DBC5" w14:textId="77777777" w:rsidR="00380C0E" w:rsidRDefault="00380C0E" w:rsidP="00E95B44">
      <w:pPr>
        <w:tabs>
          <w:tab w:val="left" w:pos="2280"/>
        </w:tabs>
        <w:jc w:val="both"/>
        <w:rPr>
          <w:rFonts w:ascii="Artifex CF Light" w:hAnsi="Artifex CF Light"/>
          <w:b/>
          <w:sz w:val="18"/>
          <w:szCs w:val="18"/>
          <w:lang w:val="es-ES"/>
        </w:rPr>
      </w:pPr>
    </w:p>
    <w:p w14:paraId="0B3D1B11" w14:textId="77777777" w:rsidR="00380C0E" w:rsidRDefault="00380C0E" w:rsidP="00E95B44">
      <w:pPr>
        <w:tabs>
          <w:tab w:val="left" w:pos="2280"/>
        </w:tabs>
        <w:jc w:val="both"/>
        <w:rPr>
          <w:rFonts w:ascii="Artifex CF Light" w:hAnsi="Artifex CF Light"/>
          <w:b/>
          <w:sz w:val="18"/>
          <w:szCs w:val="18"/>
          <w:lang w:val="es-ES"/>
        </w:rPr>
      </w:pPr>
    </w:p>
    <w:p w14:paraId="42441073" w14:textId="77777777" w:rsidR="00380C0E" w:rsidRDefault="00380C0E" w:rsidP="00E95B44">
      <w:pPr>
        <w:tabs>
          <w:tab w:val="left" w:pos="2280"/>
        </w:tabs>
        <w:jc w:val="both"/>
        <w:rPr>
          <w:rFonts w:ascii="Artifex CF Light" w:hAnsi="Artifex CF Light"/>
          <w:b/>
          <w:sz w:val="18"/>
          <w:szCs w:val="18"/>
          <w:lang w:val="es-ES"/>
        </w:rPr>
      </w:pPr>
    </w:p>
    <w:p w14:paraId="5B699B09" w14:textId="77777777" w:rsidR="00380C0E" w:rsidRDefault="00380C0E" w:rsidP="00E95B44">
      <w:pPr>
        <w:tabs>
          <w:tab w:val="left" w:pos="2280"/>
        </w:tabs>
        <w:jc w:val="both"/>
        <w:rPr>
          <w:rFonts w:ascii="Artifex CF Light" w:hAnsi="Artifex CF Light"/>
          <w:b/>
          <w:sz w:val="18"/>
          <w:szCs w:val="18"/>
          <w:lang w:val="es-ES"/>
        </w:rPr>
      </w:pPr>
    </w:p>
    <w:p w14:paraId="7D6D9BBB" w14:textId="77777777" w:rsidR="00380C0E" w:rsidRDefault="00380C0E" w:rsidP="00E95B44">
      <w:pPr>
        <w:tabs>
          <w:tab w:val="left" w:pos="2280"/>
        </w:tabs>
        <w:jc w:val="both"/>
        <w:rPr>
          <w:rFonts w:ascii="Artifex CF Light" w:hAnsi="Artifex CF Light"/>
          <w:b/>
          <w:sz w:val="18"/>
          <w:szCs w:val="18"/>
          <w:lang w:val="es-ES"/>
        </w:rPr>
      </w:pPr>
    </w:p>
    <w:p w14:paraId="70FC519D" w14:textId="77777777" w:rsidR="00380C0E" w:rsidRDefault="00380C0E" w:rsidP="00E95B44">
      <w:pPr>
        <w:tabs>
          <w:tab w:val="left" w:pos="2280"/>
        </w:tabs>
        <w:jc w:val="both"/>
        <w:rPr>
          <w:rFonts w:ascii="Artifex CF Light" w:hAnsi="Artifex CF Light"/>
          <w:b/>
          <w:sz w:val="18"/>
          <w:szCs w:val="18"/>
          <w:lang w:val="es-ES"/>
        </w:rPr>
      </w:pPr>
    </w:p>
    <w:p w14:paraId="1AD3D778" w14:textId="77777777" w:rsidR="00380C0E" w:rsidRDefault="00380C0E" w:rsidP="00E95B44">
      <w:pPr>
        <w:tabs>
          <w:tab w:val="left" w:pos="2280"/>
        </w:tabs>
        <w:jc w:val="both"/>
        <w:rPr>
          <w:rFonts w:ascii="Artifex CF Light" w:hAnsi="Artifex CF Light"/>
          <w:b/>
          <w:sz w:val="18"/>
          <w:szCs w:val="18"/>
          <w:lang w:val="es-ES"/>
        </w:rPr>
      </w:pPr>
    </w:p>
    <w:p w14:paraId="4BFDCB91" w14:textId="77777777" w:rsidR="00380C0E" w:rsidRDefault="00380C0E" w:rsidP="00E95B44">
      <w:pPr>
        <w:tabs>
          <w:tab w:val="left" w:pos="2280"/>
        </w:tabs>
        <w:jc w:val="both"/>
        <w:rPr>
          <w:rFonts w:ascii="Artifex CF Light" w:hAnsi="Artifex CF Light"/>
          <w:b/>
          <w:sz w:val="18"/>
          <w:szCs w:val="18"/>
          <w:lang w:val="es-ES"/>
        </w:rPr>
      </w:pPr>
    </w:p>
    <w:p w14:paraId="6277639F" w14:textId="77777777" w:rsidR="00380C0E" w:rsidRDefault="00380C0E" w:rsidP="00E95B44">
      <w:pPr>
        <w:tabs>
          <w:tab w:val="left" w:pos="2280"/>
        </w:tabs>
        <w:jc w:val="both"/>
        <w:rPr>
          <w:rFonts w:ascii="Artifex CF Light" w:hAnsi="Artifex CF Light"/>
          <w:b/>
          <w:sz w:val="18"/>
          <w:szCs w:val="18"/>
          <w:lang w:val="es-ES"/>
        </w:rPr>
      </w:pPr>
    </w:p>
    <w:p w14:paraId="1935C4D3" w14:textId="77777777" w:rsidR="00380C0E" w:rsidRDefault="00380C0E" w:rsidP="00E95B44">
      <w:pPr>
        <w:tabs>
          <w:tab w:val="left" w:pos="2280"/>
        </w:tabs>
        <w:jc w:val="both"/>
        <w:rPr>
          <w:rFonts w:ascii="Artifex CF Light" w:hAnsi="Artifex CF Light"/>
          <w:b/>
          <w:sz w:val="18"/>
          <w:szCs w:val="18"/>
          <w:lang w:val="es-ES"/>
        </w:rPr>
      </w:pPr>
    </w:p>
    <w:p w14:paraId="3ECC8202" w14:textId="77777777" w:rsidR="00380C0E" w:rsidRDefault="00380C0E" w:rsidP="00E95B44">
      <w:pPr>
        <w:tabs>
          <w:tab w:val="left" w:pos="2280"/>
        </w:tabs>
        <w:jc w:val="both"/>
        <w:rPr>
          <w:rFonts w:ascii="Artifex CF Light" w:hAnsi="Artifex CF Light"/>
          <w:b/>
          <w:sz w:val="18"/>
          <w:szCs w:val="18"/>
          <w:lang w:val="es-ES"/>
        </w:rPr>
      </w:pPr>
    </w:p>
    <w:p w14:paraId="040CC7E6" w14:textId="77777777" w:rsidR="00380C0E" w:rsidRDefault="00380C0E" w:rsidP="00E95B44">
      <w:pPr>
        <w:tabs>
          <w:tab w:val="left" w:pos="2280"/>
        </w:tabs>
        <w:jc w:val="both"/>
        <w:rPr>
          <w:rFonts w:ascii="Artifex CF Light" w:hAnsi="Artifex CF Light"/>
          <w:b/>
          <w:sz w:val="18"/>
          <w:szCs w:val="18"/>
          <w:lang w:val="es-ES"/>
        </w:rPr>
      </w:pPr>
    </w:p>
    <w:p w14:paraId="6C3E9A13" w14:textId="0D44D890" w:rsidR="003871DD" w:rsidRDefault="00F84F96" w:rsidP="00E95B44">
      <w:pPr>
        <w:tabs>
          <w:tab w:val="left" w:pos="2280"/>
        </w:tabs>
        <w:jc w:val="both"/>
        <w:rPr>
          <w:rFonts w:ascii="Artifex CF Light" w:hAnsi="Artifex CF Light"/>
          <w:b/>
          <w:sz w:val="18"/>
          <w:szCs w:val="18"/>
          <w:lang w:val="es-ES"/>
        </w:rPr>
      </w:pPr>
      <w:r w:rsidRPr="00F84F96">
        <w:rPr>
          <w:rFonts w:ascii="Artifex CF Light" w:hAnsi="Artifex CF Light"/>
          <w:b/>
          <w:sz w:val="18"/>
          <w:szCs w:val="18"/>
          <w:lang w:val="es-ES"/>
        </w:rPr>
        <w:t>Participación del Seminario Web: “Recomendaciones para establecer un sistema nacional de vigilancia de la morbilidad materna extremadamente grave (</w:t>
      </w:r>
      <w:proofErr w:type="spellStart"/>
      <w:r w:rsidRPr="00F84F96">
        <w:rPr>
          <w:rFonts w:ascii="Artifex CF Light" w:hAnsi="Artifex CF Light"/>
          <w:b/>
          <w:sz w:val="18"/>
          <w:szCs w:val="18"/>
          <w:lang w:val="es-ES"/>
        </w:rPr>
        <w:t>Near</w:t>
      </w:r>
      <w:proofErr w:type="spellEnd"/>
      <w:r w:rsidRPr="00F84F96">
        <w:rPr>
          <w:rFonts w:ascii="Artifex CF Light" w:hAnsi="Artifex CF Light"/>
          <w:b/>
          <w:sz w:val="18"/>
          <w:szCs w:val="18"/>
          <w:lang w:val="es-ES"/>
        </w:rPr>
        <w:t xml:space="preserve"> Miss Materno) en América Latina y el Caribe”, organizado por Centro Latinoamericano de Perinatología, Salud de la Mujer y Reproductiva (CLAP/SMR).</w:t>
      </w:r>
    </w:p>
    <w:p w14:paraId="1F7BB853" w14:textId="77777777" w:rsidR="00E96042" w:rsidRDefault="00E96042" w:rsidP="00E95B44">
      <w:pPr>
        <w:tabs>
          <w:tab w:val="left" w:pos="2280"/>
        </w:tabs>
        <w:jc w:val="both"/>
        <w:rPr>
          <w:rFonts w:ascii="Artifex CF Light" w:hAnsi="Artifex CF Light"/>
          <w:b/>
          <w:sz w:val="18"/>
          <w:szCs w:val="18"/>
          <w:lang w:val="es-ES"/>
        </w:rPr>
      </w:pPr>
    </w:p>
    <w:p w14:paraId="685B128E" w14:textId="77777777" w:rsidR="00E96042" w:rsidRDefault="00E96042" w:rsidP="00E95B44">
      <w:pPr>
        <w:tabs>
          <w:tab w:val="left" w:pos="2280"/>
        </w:tabs>
        <w:jc w:val="both"/>
        <w:rPr>
          <w:rFonts w:ascii="Artifex CF Light" w:hAnsi="Artifex CF Light"/>
          <w:b/>
          <w:sz w:val="18"/>
          <w:szCs w:val="18"/>
          <w:lang w:val="es-ES"/>
        </w:rPr>
      </w:pPr>
    </w:p>
    <w:p w14:paraId="08E3B997" w14:textId="77777777" w:rsidR="00E96042" w:rsidRDefault="00E96042" w:rsidP="00E95B44">
      <w:pPr>
        <w:tabs>
          <w:tab w:val="left" w:pos="2280"/>
        </w:tabs>
        <w:jc w:val="both"/>
        <w:rPr>
          <w:rFonts w:ascii="Artifex CF Light" w:hAnsi="Artifex CF Light"/>
          <w:b/>
          <w:sz w:val="18"/>
          <w:szCs w:val="18"/>
          <w:lang w:val="es-ES"/>
        </w:rPr>
      </w:pPr>
    </w:p>
    <w:p w14:paraId="23538DD4" w14:textId="77777777" w:rsidR="00E96042" w:rsidRDefault="00E96042" w:rsidP="00E95B44">
      <w:pPr>
        <w:tabs>
          <w:tab w:val="left" w:pos="2280"/>
        </w:tabs>
        <w:jc w:val="both"/>
        <w:rPr>
          <w:rFonts w:ascii="Artifex CF Light" w:hAnsi="Artifex CF Light"/>
          <w:b/>
          <w:sz w:val="18"/>
          <w:szCs w:val="18"/>
          <w:lang w:val="es-ES"/>
        </w:rPr>
      </w:pPr>
    </w:p>
    <w:p w14:paraId="5774CBCA" w14:textId="77777777" w:rsidR="00E96042" w:rsidRDefault="00E96042" w:rsidP="00E95B44">
      <w:pPr>
        <w:tabs>
          <w:tab w:val="left" w:pos="2280"/>
        </w:tabs>
        <w:jc w:val="both"/>
        <w:rPr>
          <w:rFonts w:ascii="Artifex CF Light" w:hAnsi="Artifex CF Light"/>
          <w:b/>
          <w:sz w:val="18"/>
          <w:szCs w:val="18"/>
          <w:lang w:val="es-ES"/>
        </w:rPr>
      </w:pPr>
    </w:p>
    <w:p w14:paraId="36BAF30E" w14:textId="33A21078" w:rsidR="00E96042" w:rsidRDefault="00E96042" w:rsidP="00E95B44">
      <w:pPr>
        <w:tabs>
          <w:tab w:val="left" w:pos="2280"/>
        </w:tabs>
        <w:jc w:val="both"/>
        <w:rPr>
          <w:rFonts w:ascii="Artifex CF Light" w:hAnsi="Artifex CF Light"/>
          <w:b/>
          <w:sz w:val="18"/>
          <w:szCs w:val="18"/>
          <w:lang w:val="es-ES"/>
        </w:rPr>
      </w:pPr>
      <w:r w:rsidRPr="00E96042">
        <w:rPr>
          <w:rFonts w:ascii="Artifex CF Light" w:hAnsi="Artifex CF Light"/>
          <w:b/>
          <w:noProof/>
          <w:sz w:val="18"/>
          <w:szCs w:val="18"/>
          <w:lang w:val="en-US"/>
        </w:rPr>
        <w:lastRenderedPageBreak/>
        <w:drawing>
          <wp:inline distT="0" distB="0" distL="0" distR="0" wp14:anchorId="43FC1FD5" wp14:editId="59AB0495">
            <wp:extent cx="3960000" cy="3123266"/>
            <wp:effectExtent l="0" t="0" r="2540" b="1270"/>
            <wp:docPr id="45" name="Picture 45" descr="C:\Users\lisse\Downloads\WhatsApp Image 2020-12-28 at 09.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se\Downloads\WhatsApp Image 2020-12-28 at 09.20.1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0000" cy="3123266"/>
                    </a:xfrm>
                    <a:prstGeom prst="rect">
                      <a:avLst/>
                    </a:prstGeom>
                    <a:noFill/>
                    <a:ln>
                      <a:noFill/>
                    </a:ln>
                  </pic:spPr>
                </pic:pic>
              </a:graphicData>
            </a:graphic>
          </wp:inline>
        </w:drawing>
      </w:r>
    </w:p>
    <w:p w14:paraId="682A9CE7" w14:textId="77777777" w:rsidR="00E96042" w:rsidRDefault="00E96042" w:rsidP="00E95B44">
      <w:pPr>
        <w:tabs>
          <w:tab w:val="left" w:pos="2280"/>
        </w:tabs>
        <w:jc w:val="both"/>
        <w:rPr>
          <w:rFonts w:ascii="Artifex CF Light" w:hAnsi="Artifex CF Light"/>
          <w:b/>
          <w:sz w:val="18"/>
          <w:szCs w:val="18"/>
          <w:lang w:val="es-ES"/>
        </w:rPr>
      </w:pPr>
    </w:p>
    <w:p w14:paraId="45D22D59" w14:textId="7AA19C31" w:rsidR="00E96042" w:rsidRDefault="00E96042" w:rsidP="00E95B44">
      <w:pPr>
        <w:tabs>
          <w:tab w:val="left" w:pos="2280"/>
        </w:tabs>
        <w:jc w:val="both"/>
        <w:rPr>
          <w:rFonts w:ascii="Artifex CF Light" w:hAnsi="Artifex CF Light"/>
          <w:b/>
          <w:sz w:val="18"/>
          <w:szCs w:val="18"/>
          <w:lang w:val="es-ES"/>
        </w:rPr>
      </w:pPr>
      <w:r w:rsidRPr="00E96042">
        <w:rPr>
          <w:rFonts w:ascii="Artifex CF Light" w:hAnsi="Artifex CF Light"/>
          <w:b/>
          <w:noProof/>
          <w:sz w:val="18"/>
          <w:szCs w:val="18"/>
          <w:lang w:val="en-US"/>
        </w:rPr>
        <w:drawing>
          <wp:inline distT="0" distB="0" distL="0" distR="0" wp14:anchorId="06F23D51" wp14:editId="54E4FF19">
            <wp:extent cx="3960000" cy="3216904"/>
            <wp:effectExtent l="0" t="0" r="2540" b="3175"/>
            <wp:docPr id="44" name="Picture 44" descr="C:\Users\lisse\Downloads\WhatsApp Image 2020-12-28 at 09.20.1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sse\Downloads\WhatsApp Image 2020-12-28 at 09.20.17 (5).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0000" cy="3216904"/>
                    </a:xfrm>
                    <a:prstGeom prst="rect">
                      <a:avLst/>
                    </a:prstGeom>
                    <a:noFill/>
                    <a:ln>
                      <a:noFill/>
                    </a:ln>
                  </pic:spPr>
                </pic:pic>
              </a:graphicData>
            </a:graphic>
          </wp:inline>
        </w:drawing>
      </w:r>
    </w:p>
    <w:p w14:paraId="3D0B1E6D" w14:textId="2DC48B8E" w:rsidR="00E96042" w:rsidRDefault="00E96042" w:rsidP="00E95B44">
      <w:pPr>
        <w:tabs>
          <w:tab w:val="left" w:pos="2280"/>
        </w:tabs>
        <w:jc w:val="both"/>
        <w:rPr>
          <w:rFonts w:ascii="Artifex CF Light" w:hAnsi="Artifex CF Light"/>
          <w:b/>
          <w:sz w:val="18"/>
          <w:szCs w:val="18"/>
          <w:lang w:val="es-ES"/>
        </w:rPr>
      </w:pPr>
      <w:r w:rsidRPr="00E96042">
        <w:rPr>
          <w:rFonts w:ascii="Artifex CF Light" w:hAnsi="Artifex CF Light"/>
          <w:b/>
          <w:sz w:val="18"/>
          <w:szCs w:val="18"/>
          <w:lang w:val="es-ES"/>
        </w:rPr>
        <w:t>Activación  Comité de Emergencias y Desastres con motivo al asueto de Navidad y Año Nuevo</w:t>
      </w:r>
      <w:r>
        <w:rPr>
          <w:rFonts w:ascii="Artifex CF Light" w:hAnsi="Artifex CF Light"/>
          <w:b/>
          <w:sz w:val="18"/>
          <w:szCs w:val="18"/>
          <w:lang w:val="es-ES"/>
        </w:rPr>
        <w:t>.</w:t>
      </w:r>
    </w:p>
    <w:p w14:paraId="701B45E2" w14:textId="77777777" w:rsidR="00E96042" w:rsidRDefault="00E96042" w:rsidP="00E95B44">
      <w:pPr>
        <w:tabs>
          <w:tab w:val="left" w:pos="2280"/>
        </w:tabs>
        <w:jc w:val="both"/>
        <w:rPr>
          <w:rFonts w:ascii="Artifex CF Light" w:hAnsi="Artifex CF Light"/>
          <w:b/>
          <w:sz w:val="18"/>
          <w:szCs w:val="18"/>
          <w:lang w:val="es-ES"/>
        </w:rPr>
      </w:pPr>
    </w:p>
    <w:p w14:paraId="6154ED34" w14:textId="77777777" w:rsidR="00E96042" w:rsidRDefault="00E96042" w:rsidP="00E95B44">
      <w:pPr>
        <w:tabs>
          <w:tab w:val="left" w:pos="2280"/>
        </w:tabs>
        <w:jc w:val="both"/>
        <w:rPr>
          <w:rFonts w:ascii="Artifex CF Light" w:hAnsi="Artifex CF Light"/>
          <w:b/>
          <w:sz w:val="18"/>
          <w:szCs w:val="18"/>
          <w:lang w:val="es-ES"/>
        </w:rPr>
      </w:pPr>
    </w:p>
    <w:p w14:paraId="121CD8B5" w14:textId="77777777" w:rsidR="00E96042" w:rsidRDefault="00E96042" w:rsidP="00E95B44">
      <w:pPr>
        <w:tabs>
          <w:tab w:val="left" w:pos="2280"/>
        </w:tabs>
        <w:jc w:val="both"/>
        <w:rPr>
          <w:rFonts w:ascii="Artifex CF Light" w:hAnsi="Artifex CF Light"/>
          <w:b/>
          <w:sz w:val="18"/>
          <w:szCs w:val="18"/>
          <w:lang w:val="es-ES"/>
        </w:rPr>
      </w:pPr>
    </w:p>
    <w:p w14:paraId="77B2520C" w14:textId="753F33A0" w:rsidR="00E96042" w:rsidRDefault="00E96042" w:rsidP="00E95B44">
      <w:pPr>
        <w:tabs>
          <w:tab w:val="left" w:pos="2280"/>
        </w:tabs>
        <w:jc w:val="both"/>
        <w:rPr>
          <w:rFonts w:ascii="Artifex CF Light" w:hAnsi="Artifex CF Light"/>
          <w:b/>
          <w:sz w:val="18"/>
          <w:szCs w:val="18"/>
          <w:lang w:val="es-ES"/>
        </w:rPr>
      </w:pPr>
      <w:r w:rsidRPr="00E96042">
        <w:rPr>
          <w:rFonts w:ascii="Artifex CF Light" w:hAnsi="Artifex CF Light"/>
          <w:b/>
          <w:noProof/>
          <w:sz w:val="18"/>
          <w:szCs w:val="18"/>
          <w:lang w:val="en-US"/>
        </w:rPr>
        <w:lastRenderedPageBreak/>
        <w:drawing>
          <wp:anchor distT="0" distB="0" distL="114300" distR="114300" simplePos="0" relativeHeight="251714560" behindDoc="0" locked="0" layoutInCell="1" allowOverlap="1" wp14:anchorId="57C412FB" wp14:editId="056B38C0">
            <wp:simplePos x="0" y="0"/>
            <wp:positionH relativeFrom="column">
              <wp:posOffset>-508635</wp:posOffset>
            </wp:positionH>
            <wp:positionV relativeFrom="paragraph">
              <wp:posOffset>257810</wp:posOffset>
            </wp:positionV>
            <wp:extent cx="3240000" cy="3303518"/>
            <wp:effectExtent l="0" t="0" r="0" b="0"/>
            <wp:wrapThrough wrapText="bothSides">
              <wp:wrapPolygon edited="0">
                <wp:start x="0" y="0"/>
                <wp:lineTo x="0" y="21426"/>
                <wp:lineTo x="21465" y="21426"/>
                <wp:lineTo x="21465" y="0"/>
                <wp:lineTo x="0" y="0"/>
              </wp:wrapPolygon>
            </wp:wrapThrough>
            <wp:docPr id="46" name="Picture 46" descr="C:\Users\lisse\Downloads\WhatsApp Image 2020-12-28 at 09.20.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sse\Downloads\WhatsApp Image 2020-12-28 at 09.20.17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3303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27C57" w14:textId="3806BAF6" w:rsidR="00E96042" w:rsidRDefault="00E96042" w:rsidP="00E95B44">
      <w:pPr>
        <w:tabs>
          <w:tab w:val="left" w:pos="2280"/>
        </w:tabs>
        <w:jc w:val="both"/>
        <w:rPr>
          <w:rFonts w:ascii="Artifex CF Light" w:hAnsi="Artifex CF Light"/>
          <w:b/>
          <w:sz w:val="18"/>
          <w:szCs w:val="18"/>
          <w:lang w:val="es-ES"/>
        </w:rPr>
      </w:pPr>
    </w:p>
    <w:p w14:paraId="7452EA35" w14:textId="7F28B7DB" w:rsidR="00E96042" w:rsidRDefault="00E96042" w:rsidP="00E95B44">
      <w:pPr>
        <w:tabs>
          <w:tab w:val="left" w:pos="2280"/>
        </w:tabs>
        <w:jc w:val="both"/>
        <w:rPr>
          <w:rFonts w:ascii="Artifex CF Light" w:hAnsi="Artifex CF Light"/>
          <w:b/>
          <w:sz w:val="18"/>
          <w:szCs w:val="18"/>
          <w:lang w:val="es-ES"/>
        </w:rPr>
      </w:pPr>
    </w:p>
    <w:p w14:paraId="2BEFD63C" w14:textId="1E62FB0E" w:rsidR="00E96042" w:rsidRDefault="00E96042" w:rsidP="00E95B44">
      <w:pPr>
        <w:tabs>
          <w:tab w:val="left" w:pos="2280"/>
        </w:tabs>
        <w:jc w:val="both"/>
        <w:rPr>
          <w:rFonts w:ascii="Artifex CF Light" w:hAnsi="Artifex CF Light"/>
          <w:b/>
          <w:sz w:val="18"/>
          <w:szCs w:val="18"/>
          <w:lang w:val="es-ES"/>
        </w:rPr>
      </w:pPr>
    </w:p>
    <w:p w14:paraId="69BD1C41" w14:textId="3D8AEBFE" w:rsidR="00E96042" w:rsidRDefault="00E96042" w:rsidP="00E95B44">
      <w:pPr>
        <w:tabs>
          <w:tab w:val="left" w:pos="2280"/>
        </w:tabs>
        <w:jc w:val="both"/>
        <w:rPr>
          <w:rFonts w:ascii="Artifex CF Light" w:hAnsi="Artifex CF Light"/>
          <w:b/>
          <w:sz w:val="18"/>
          <w:szCs w:val="18"/>
          <w:lang w:val="es-ES"/>
        </w:rPr>
      </w:pPr>
    </w:p>
    <w:p w14:paraId="01A5F851" w14:textId="49563C5F" w:rsidR="00E96042" w:rsidRDefault="00E96042" w:rsidP="00E95B44">
      <w:pPr>
        <w:tabs>
          <w:tab w:val="left" w:pos="2280"/>
        </w:tabs>
        <w:jc w:val="both"/>
        <w:rPr>
          <w:rFonts w:ascii="Artifex CF Light" w:hAnsi="Artifex CF Light"/>
          <w:b/>
          <w:sz w:val="18"/>
          <w:szCs w:val="18"/>
          <w:lang w:val="es-ES"/>
        </w:rPr>
      </w:pPr>
    </w:p>
    <w:p w14:paraId="6D68D152" w14:textId="0C56E1AE" w:rsidR="00E96042" w:rsidRDefault="00E96042" w:rsidP="00E95B44">
      <w:pPr>
        <w:tabs>
          <w:tab w:val="left" w:pos="2280"/>
        </w:tabs>
        <w:jc w:val="both"/>
        <w:rPr>
          <w:rFonts w:ascii="Artifex CF Light" w:hAnsi="Artifex CF Light"/>
          <w:b/>
          <w:sz w:val="18"/>
          <w:szCs w:val="18"/>
          <w:lang w:val="es-ES"/>
        </w:rPr>
      </w:pPr>
      <w:r w:rsidRPr="00E96042">
        <w:rPr>
          <w:rFonts w:ascii="Artifex CF Light" w:hAnsi="Artifex CF Light"/>
          <w:b/>
          <w:noProof/>
          <w:sz w:val="18"/>
          <w:szCs w:val="18"/>
          <w:lang w:val="en-US"/>
        </w:rPr>
        <w:drawing>
          <wp:anchor distT="0" distB="0" distL="114300" distR="114300" simplePos="0" relativeHeight="251716608" behindDoc="0" locked="0" layoutInCell="1" allowOverlap="1" wp14:anchorId="1A66DE21" wp14:editId="24D22F97">
            <wp:simplePos x="0" y="0"/>
            <wp:positionH relativeFrom="column">
              <wp:posOffset>3346726</wp:posOffset>
            </wp:positionH>
            <wp:positionV relativeFrom="paragraph">
              <wp:posOffset>2355083</wp:posOffset>
            </wp:positionV>
            <wp:extent cx="2428875" cy="3239770"/>
            <wp:effectExtent l="0" t="0" r="9525" b="0"/>
            <wp:wrapThrough wrapText="bothSides">
              <wp:wrapPolygon edited="0">
                <wp:start x="0" y="0"/>
                <wp:lineTo x="0" y="21465"/>
                <wp:lineTo x="21515" y="21465"/>
                <wp:lineTo x="21515" y="0"/>
                <wp:lineTo x="0" y="0"/>
              </wp:wrapPolygon>
            </wp:wrapThrough>
            <wp:docPr id="47" name="Picture 47" descr="C:\Users\lisse\Downloads\IMG-2020122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se\Downloads\IMG-20201222-WA003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887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42">
        <w:rPr>
          <w:rFonts w:ascii="Artifex CF Light" w:hAnsi="Artifex CF Light"/>
          <w:b/>
          <w:noProof/>
          <w:sz w:val="18"/>
          <w:szCs w:val="18"/>
          <w:lang w:val="en-US"/>
        </w:rPr>
        <w:drawing>
          <wp:anchor distT="0" distB="0" distL="114300" distR="114300" simplePos="0" relativeHeight="251715584" behindDoc="0" locked="0" layoutInCell="1" allowOverlap="1" wp14:anchorId="6FFA4B01" wp14:editId="619220F4">
            <wp:simplePos x="0" y="0"/>
            <wp:positionH relativeFrom="column">
              <wp:posOffset>-163902</wp:posOffset>
            </wp:positionH>
            <wp:positionV relativeFrom="paragraph">
              <wp:posOffset>2406375</wp:posOffset>
            </wp:positionV>
            <wp:extent cx="2429209" cy="3240000"/>
            <wp:effectExtent l="0" t="0" r="9525" b="0"/>
            <wp:wrapThrough wrapText="bothSides">
              <wp:wrapPolygon edited="0">
                <wp:start x="0" y="0"/>
                <wp:lineTo x="0" y="21465"/>
                <wp:lineTo x="21515" y="21465"/>
                <wp:lineTo x="21515" y="0"/>
                <wp:lineTo x="0" y="0"/>
              </wp:wrapPolygon>
            </wp:wrapThrough>
            <wp:docPr id="48" name="Picture 48" descr="C:\Users\lisse\Downloads\IMG-2020122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sse\Downloads\IMG-20201222-WA003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9209"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42">
        <w:rPr>
          <w:rFonts w:ascii="Artifex CF Light" w:hAnsi="Artifex CF Light"/>
          <w:b/>
          <w:sz w:val="18"/>
          <w:szCs w:val="18"/>
          <w:lang w:val="es-ES"/>
        </w:rPr>
        <w:t>“Taller de implementación de la herramienta RAC-</w:t>
      </w:r>
      <w:proofErr w:type="spellStart"/>
      <w:r w:rsidRPr="00E96042">
        <w:rPr>
          <w:rFonts w:ascii="Artifex CF Light" w:hAnsi="Artifex CF Light"/>
          <w:b/>
          <w:sz w:val="18"/>
          <w:szCs w:val="18"/>
          <w:lang w:val="es-ES"/>
        </w:rPr>
        <w:t>Triaje</w:t>
      </w:r>
      <w:proofErr w:type="spellEnd"/>
      <w:r w:rsidRPr="00E96042">
        <w:rPr>
          <w:rFonts w:ascii="Artifex CF Light" w:hAnsi="Artifex CF Light"/>
          <w:b/>
          <w:sz w:val="18"/>
          <w:szCs w:val="18"/>
          <w:lang w:val="es-ES"/>
        </w:rPr>
        <w:t xml:space="preserve"> en Sala de Emergencias”.</w:t>
      </w:r>
    </w:p>
    <w:p w14:paraId="2E78878D" w14:textId="77777777" w:rsidR="00E96042" w:rsidRDefault="00E96042" w:rsidP="00E95B44">
      <w:pPr>
        <w:tabs>
          <w:tab w:val="left" w:pos="2280"/>
        </w:tabs>
        <w:jc w:val="both"/>
        <w:rPr>
          <w:rFonts w:ascii="Artifex CF Light" w:hAnsi="Artifex CF Light"/>
          <w:b/>
          <w:sz w:val="18"/>
          <w:szCs w:val="18"/>
          <w:lang w:val="es-ES"/>
        </w:rPr>
      </w:pPr>
    </w:p>
    <w:p w14:paraId="60F501F0" w14:textId="77777777" w:rsidR="00E96042" w:rsidRDefault="00E96042" w:rsidP="00E95B44">
      <w:pPr>
        <w:tabs>
          <w:tab w:val="left" w:pos="2280"/>
        </w:tabs>
        <w:jc w:val="both"/>
        <w:rPr>
          <w:rFonts w:ascii="Artifex CF Light" w:hAnsi="Artifex CF Light"/>
          <w:b/>
          <w:sz w:val="18"/>
          <w:szCs w:val="18"/>
          <w:lang w:val="es-ES"/>
        </w:rPr>
      </w:pPr>
    </w:p>
    <w:p w14:paraId="32584C99" w14:textId="77777777" w:rsidR="00E96042" w:rsidRDefault="00E96042" w:rsidP="00E95B44">
      <w:pPr>
        <w:tabs>
          <w:tab w:val="left" w:pos="2280"/>
        </w:tabs>
        <w:jc w:val="both"/>
        <w:rPr>
          <w:rFonts w:ascii="Artifex CF Light" w:hAnsi="Artifex CF Light"/>
          <w:b/>
          <w:sz w:val="18"/>
          <w:szCs w:val="18"/>
          <w:lang w:val="es-ES"/>
        </w:rPr>
      </w:pPr>
    </w:p>
    <w:p w14:paraId="007F5F74" w14:textId="77777777" w:rsidR="00E96042" w:rsidRDefault="00E96042" w:rsidP="00E95B44">
      <w:pPr>
        <w:tabs>
          <w:tab w:val="left" w:pos="2280"/>
        </w:tabs>
        <w:jc w:val="both"/>
        <w:rPr>
          <w:rFonts w:ascii="Artifex CF Light" w:hAnsi="Artifex CF Light"/>
          <w:b/>
          <w:sz w:val="18"/>
          <w:szCs w:val="18"/>
          <w:lang w:val="es-ES"/>
        </w:rPr>
      </w:pPr>
    </w:p>
    <w:p w14:paraId="317D9EC3" w14:textId="77777777" w:rsidR="00E96042" w:rsidRDefault="00E96042" w:rsidP="00E95B44">
      <w:pPr>
        <w:tabs>
          <w:tab w:val="left" w:pos="2280"/>
        </w:tabs>
        <w:jc w:val="both"/>
        <w:rPr>
          <w:rFonts w:ascii="Artifex CF Light" w:hAnsi="Artifex CF Light"/>
          <w:b/>
          <w:sz w:val="18"/>
          <w:szCs w:val="18"/>
          <w:lang w:val="es-ES"/>
        </w:rPr>
      </w:pPr>
    </w:p>
    <w:p w14:paraId="3B406C78" w14:textId="77777777" w:rsidR="00E96042" w:rsidRDefault="00E96042" w:rsidP="00E95B44">
      <w:pPr>
        <w:tabs>
          <w:tab w:val="left" w:pos="2280"/>
        </w:tabs>
        <w:jc w:val="both"/>
        <w:rPr>
          <w:rFonts w:ascii="Artifex CF Light" w:hAnsi="Artifex CF Light"/>
          <w:b/>
          <w:sz w:val="18"/>
          <w:szCs w:val="18"/>
          <w:lang w:val="es-ES"/>
        </w:rPr>
      </w:pPr>
    </w:p>
    <w:p w14:paraId="318DFD77" w14:textId="77777777" w:rsidR="00E96042" w:rsidRDefault="00E96042" w:rsidP="00E95B44">
      <w:pPr>
        <w:tabs>
          <w:tab w:val="left" w:pos="2280"/>
        </w:tabs>
        <w:jc w:val="both"/>
        <w:rPr>
          <w:rFonts w:ascii="Artifex CF Light" w:hAnsi="Artifex CF Light"/>
          <w:b/>
          <w:sz w:val="18"/>
          <w:szCs w:val="18"/>
          <w:lang w:val="es-ES"/>
        </w:rPr>
      </w:pPr>
    </w:p>
    <w:p w14:paraId="2F419380" w14:textId="77777777" w:rsidR="00E96042" w:rsidRDefault="00E96042" w:rsidP="00E95B44">
      <w:pPr>
        <w:tabs>
          <w:tab w:val="left" w:pos="2280"/>
        </w:tabs>
        <w:jc w:val="both"/>
        <w:rPr>
          <w:rFonts w:ascii="Artifex CF Light" w:hAnsi="Artifex CF Light"/>
          <w:b/>
          <w:sz w:val="18"/>
          <w:szCs w:val="18"/>
          <w:lang w:val="es-ES"/>
        </w:rPr>
      </w:pPr>
    </w:p>
    <w:p w14:paraId="01C4641B" w14:textId="77777777" w:rsidR="00E96042" w:rsidRDefault="00E96042" w:rsidP="00E95B44">
      <w:pPr>
        <w:tabs>
          <w:tab w:val="left" w:pos="2280"/>
        </w:tabs>
        <w:jc w:val="both"/>
        <w:rPr>
          <w:rFonts w:ascii="Artifex CF Light" w:hAnsi="Artifex CF Light"/>
          <w:b/>
          <w:sz w:val="18"/>
          <w:szCs w:val="18"/>
          <w:lang w:val="es-ES"/>
        </w:rPr>
      </w:pPr>
    </w:p>
    <w:p w14:paraId="664101AD" w14:textId="77777777" w:rsidR="00E96042" w:rsidRDefault="00E96042" w:rsidP="00E95B44">
      <w:pPr>
        <w:tabs>
          <w:tab w:val="left" w:pos="2280"/>
        </w:tabs>
        <w:jc w:val="both"/>
        <w:rPr>
          <w:rFonts w:ascii="Artifex CF Light" w:hAnsi="Artifex CF Light"/>
          <w:b/>
          <w:sz w:val="18"/>
          <w:szCs w:val="18"/>
          <w:lang w:val="es-ES"/>
        </w:rPr>
      </w:pPr>
    </w:p>
    <w:p w14:paraId="66EA2795" w14:textId="77777777" w:rsidR="00E96042" w:rsidRDefault="00E96042" w:rsidP="00E95B44">
      <w:pPr>
        <w:tabs>
          <w:tab w:val="left" w:pos="2280"/>
        </w:tabs>
        <w:jc w:val="both"/>
        <w:rPr>
          <w:rFonts w:ascii="Artifex CF Light" w:hAnsi="Artifex CF Light"/>
          <w:b/>
          <w:sz w:val="18"/>
          <w:szCs w:val="18"/>
          <w:lang w:val="es-ES"/>
        </w:rPr>
      </w:pPr>
    </w:p>
    <w:p w14:paraId="3FFD78E3" w14:textId="77777777" w:rsidR="00E96042" w:rsidRDefault="00E96042" w:rsidP="00E95B44">
      <w:pPr>
        <w:tabs>
          <w:tab w:val="left" w:pos="2280"/>
        </w:tabs>
        <w:jc w:val="both"/>
        <w:rPr>
          <w:rFonts w:ascii="Artifex CF Light" w:hAnsi="Artifex CF Light"/>
          <w:b/>
          <w:sz w:val="18"/>
          <w:szCs w:val="18"/>
          <w:lang w:val="es-ES"/>
        </w:rPr>
      </w:pPr>
    </w:p>
    <w:p w14:paraId="7A137CAB" w14:textId="77777777" w:rsidR="00E96042" w:rsidRDefault="00E96042" w:rsidP="00E95B44">
      <w:pPr>
        <w:tabs>
          <w:tab w:val="left" w:pos="2280"/>
        </w:tabs>
        <w:jc w:val="both"/>
        <w:rPr>
          <w:rFonts w:ascii="Artifex CF Light" w:hAnsi="Artifex CF Light"/>
          <w:b/>
          <w:sz w:val="18"/>
          <w:szCs w:val="18"/>
          <w:lang w:val="es-ES"/>
        </w:rPr>
      </w:pPr>
    </w:p>
    <w:p w14:paraId="58A2B504" w14:textId="77777777" w:rsidR="00E96042" w:rsidRDefault="00E96042" w:rsidP="00E95B44">
      <w:pPr>
        <w:tabs>
          <w:tab w:val="left" w:pos="2280"/>
        </w:tabs>
        <w:jc w:val="both"/>
        <w:rPr>
          <w:rFonts w:ascii="Artifex CF Light" w:hAnsi="Artifex CF Light"/>
          <w:b/>
          <w:sz w:val="18"/>
          <w:szCs w:val="18"/>
          <w:lang w:val="es-ES"/>
        </w:rPr>
      </w:pPr>
    </w:p>
    <w:p w14:paraId="75072EE5" w14:textId="77777777" w:rsidR="00E96042" w:rsidRDefault="00E96042" w:rsidP="00E95B44">
      <w:pPr>
        <w:tabs>
          <w:tab w:val="left" w:pos="2280"/>
        </w:tabs>
        <w:jc w:val="both"/>
        <w:rPr>
          <w:rFonts w:ascii="Artifex CF Light" w:hAnsi="Artifex CF Light"/>
          <w:b/>
          <w:sz w:val="18"/>
          <w:szCs w:val="18"/>
          <w:lang w:val="es-ES"/>
        </w:rPr>
      </w:pPr>
    </w:p>
    <w:p w14:paraId="2F9EFC3B" w14:textId="77777777" w:rsidR="00E96042" w:rsidRDefault="00E96042" w:rsidP="00E95B44">
      <w:pPr>
        <w:tabs>
          <w:tab w:val="left" w:pos="2280"/>
        </w:tabs>
        <w:jc w:val="both"/>
        <w:rPr>
          <w:rFonts w:ascii="Artifex CF Light" w:hAnsi="Artifex CF Light"/>
          <w:b/>
          <w:sz w:val="18"/>
          <w:szCs w:val="18"/>
          <w:lang w:val="es-ES"/>
        </w:rPr>
      </w:pPr>
    </w:p>
    <w:p w14:paraId="013F32C9" w14:textId="77777777" w:rsidR="00E96042" w:rsidRDefault="00E96042" w:rsidP="00E95B44">
      <w:pPr>
        <w:tabs>
          <w:tab w:val="left" w:pos="2280"/>
        </w:tabs>
        <w:jc w:val="both"/>
        <w:rPr>
          <w:rFonts w:ascii="Artifex CF Light" w:hAnsi="Artifex CF Light"/>
          <w:b/>
          <w:sz w:val="18"/>
          <w:szCs w:val="18"/>
          <w:lang w:val="es-ES"/>
        </w:rPr>
      </w:pPr>
    </w:p>
    <w:p w14:paraId="708C0A34" w14:textId="77777777" w:rsidR="00E96042" w:rsidRDefault="00E96042" w:rsidP="00E95B44">
      <w:pPr>
        <w:tabs>
          <w:tab w:val="left" w:pos="2280"/>
        </w:tabs>
        <w:jc w:val="both"/>
        <w:rPr>
          <w:rFonts w:ascii="Artifex CF Light" w:hAnsi="Artifex CF Light"/>
          <w:b/>
          <w:sz w:val="18"/>
          <w:szCs w:val="18"/>
          <w:lang w:val="es-ES"/>
        </w:rPr>
      </w:pPr>
    </w:p>
    <w:p w14:paraId="47706E25" w14:textId="77777777" w:rsidR="00E96042" w:rsidRDefault="00E96042" w:rsidP="00E95B44">
      <w:pPr>
        <w:tabs>
          <w:tab w:val="left" w:pos="2280"/>
        </w:tabs>
        <w:jc w:val="both"/>
        <w:rPr>
          <w:rFonts w:ascii="Artifex CF Light" w:hAnsi="Artifex CF Light"/>
          <w:b/>
          <w:sz w:val="18"/>
          <w:szCs w:val="18"/>
          <w:lang w:val="es-ES"/>
        </w:rPr>
      </w:pPr>
    </w:p>
    <w:p w14:paraId="3F3E4D32" w14:textId="77777777" w:rsidR="00E96042" w:rsidRDefault="00E96042" w:rsidP="00E95B44">
      <w:pPr>
        <w:tabs>
          <w:tab w:val="left" w:pos="2280"/>
        </w:tabs>
        <w:jc w:val="both"/>
        <w:rPr>
          <w:rFonts w:ascii="Artifex CF Light" w:hAnsi="Artifex CF Light"/>
          <w:b/>
          <w:sz w:val="18"/>
          <w:szCs w:val="18"/>
          <w:lang w:val="es-ES"/>
        </w:rPr>
      </w:pPr>
    </w:p>
    <w:p w14:paraId="54244324" w14:textId="77777777" w:rsidR="00E96042" w:rsidRDefault="00E96042" w:rsidP="00E95B44">
      <w:pPr>
        <w:tabs>
          <w:tab w:val="left" w:pos="2280"/>
        </w:tabs>
        <w:jc w:val="both"/>
        <w:rPr>
          <w:rFonts w:ascii="Artifex CF Light" w:hAnsi="Artifex CF Light"/>
          <w:b/>
          <w:sz w:val="18"/>
          <w:szCs w:val="18"/>
          <w:lang w:val="es-ES"/>
        </w:rPr>
      </w:pPr>
    </w:p>
    <w:p w14:paraId="0E309CF7" w14:textId="77777777" w:rsidR="00E96042" w:rsidRDefault="00E96042" w:rsidP="00E95B44">
      <w:pPr>
        <w:tabs>
          <w:tab w:val="left" w:pos="2280"/>
        </w:tabs>
        <w:jc w:val="both"/>
        <w:rPr>
          <w:rFonts w:ascii="Artifex CF Light" w:hAnsi="Artifex CF Light"/>
          <w:b/>
          <w:sz w:val="18"/>
          <w:szCs w:val="18"/>
          <w:lang w:val="es-ES"/>
        </w:rPr>
      </w:pPr>
    </w:p>
    <w:p w14:paraId="7A025DE2" w14:textId="77777777" w:rsidR="00E96042" w:rsidRDefault="00E96042" w:rsidP="00E95B44">
      <w:pPr>
        <w:tabs>
          <w:tab w:val="left" w:pos="2280"/>
        </w:tabs>
        <w:jc w:val="both"/>
        <w:rPr>
          <w:rFonts w:ascii="Artifex CF Light" w:hAnsi="Artifex CF Light"/>
          <w:b/>
          <w:sz w:val="18"/>
          <w:szCs w:val="18"/>
          <w:lang w:val="es-ES"/>
        </w:rPr>
      </w:pPr>
    </w:p>
    <w:p w14:paraId="47D8A31C" w14:textId="77777777" w:rsidR="00E96042" w:rsidRDefault="00E96042" w:rsidP="00E95B44">
      <w:pPr>
        <w:tabs>
          <w:tab w:val="left" w:pos="2280"/>
        </w:tabs>
        <w:jc w:val="both"/>
        <w:rPr>
          <w:rFonts w:ascii="Artifex CF Light" w:hAnsi="Artifex CF Light"/>
          <w:b/>
          <w:sz w:val="18"/>
          <w:szCs w:val="18"/>
          <w:lang w:val="es-ES"/>
        </w:rPr>
      </w:pPr>
    </w:p>
    <w:p w14:paraId="5CF63453" w14:textId="77777777" w:rsidR="00E96042" w:rsidRDefault="00E96042" w:rsidP="00E95B44">
      <w:pPr>
        <w:tabs>
          <w:tab w:val="left" w:pos="2280"/>
        </w:tabs>
        <w:jc w:val="both"/>
        <w:rPr>
          <w:rFonts w:ascii="Artifex CF Light" w:hAnsi="Artifex CF Light"/>
          <w:b/>
          <w:sz w:val="18"/>
          <w:szCs w:val="18"/>
          <w:lang w:val="es-ES"/>
        </w:rPr>
      </w:pPr>
    </w:p>
    <w:p w14:paraId="6C42351B" w14:textId="77777777" w:rsidR="00E96042" w:rsidRDefault="00E96042" w:rsidP="00E95B44">
      <w:pPr>
        <w:tabs>
          <w:tab w:val="left" w:pos="2280"/>
        </w:tabs>
        <w:jc w:val="both"/>
        <w:rPr>
          <w:rFonts w:ascii="Artifex CF Light" w:hAnsi="Artifex CF Light"/>
          <w:b/>
          <w:sz w:val="18"/>
          <w:szCs w:val="18"/>
          <w:lang w:val="es-ES"/>
        </w:rPr>
      </w:pPr>
    </w:p>
    <w:p w14:paraId="42FC4EA9" w14:textId="38142BE3" w:rsidR="00E96042" w:rsidRDefault="00246969" w:rsidP="00E95B44">
      <w:pPr>
        <w:tabs>
          <w:tab w:val="left" w:pos="2280"/>
        </w:tabs>
        <w:jc w:val="both"/>
        <w:rPr>
          <w:rFonts w:ascii="Artifex CF Light" w:hAnsi="Artifex CF Light"/>
          <w:b/>
          <w:sz w:val="18"/>
          <w:szCs w:val="18"/>
          <w:lang w:val="es-ES"/>
        </w:rPr>
      </w:pPr>
      <w:r w:rsidRPr="00246969">
        <w:rPr>
          <w:rFonts w:ascii="Artifex CF Light" w:hAnsi="Artifex CF Light"/>
          <w:b/>
          <w:noProof/>
          <w:sz w:val="18"/>
          <w:szCs w:val="18"/>
          <w:lang w:val="en-US"/>
        </w:rPr>
        <w:lastRenderedPageBreak/>
        <w:drawing>
          <wp:anchor distT="0" distB="0" distL="114300" distR="114300" simplePos="0" relativeHeight="251718656" behindDoc="0" locked="0" layoutInCell="1" allowOverlap="1" wp14:anchorId="2C901972" wp14:editId="6CE5A8AD">
            <wp:simplePos x="0" y="0"/>
            <wp:positionH relativeFrom="column">
              <wp:posOffset>-586632</wp:posOffset>
            </wp:positionH>
            <wp:positionV relativeFrom="paragraph">
              <wp:posOffset>329397</wp:posOffset>
            </wp:positionV>
            <wp:extent cx="3415665" cy="3462655"/>
            <wp:effectExtent l="0" t="0" r="0" b="4445"/>
            <wp:wrapThrough wrapText="bothSides">
              <wp:wrapPolygon edited="0">
                <wp:start x="0" y="0"/>
                <wp:lineTo x="0" y="21509"/>
                <wp:lineTo x="21443" y="21509"/>
                <wp:lineTo x="21443" y="0"/>
                <wp:lineTo x="0" y="0"/>
              </wp:wrapPolygon>
            </wp:wrapThrough>
            <wp:docPr id="49" name="Picture 49" descr="C:\Users\lisse\Downloads\WhatsApp Image 2020-12-28 at 09.20.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se\Downloads\WhatsApp Image 2020-12-28 at 09.20.17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5665" cy="346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27AFD" w14:textId="03C8593D" w:rsidR="00E96042" w:rsidRDefault="00E96042" w:rsidP="00E95B44">
      <w:pPr>
        <w:tabs>
          <w:tab w:val="left" w:pos="2280"/>
        </w:tabs>
        <w:jc w:val="both"/>
        <w:rPr>
          <w:rFonts w:ascii="Artifex CF Light" w:hAnsi="Artifex CF Light"/>
          <w:b/>
          <w:sz w:val="18"/>
          <w:szCs w:val="18"/>
          <w:lang w:val="es-ES"/>
        </w:rPr>
      </w:pPr>
    </w:p>
    <w:p w14:paraId="3D20F4A8" w14:textId="3F39DDCC" w:rsidR="00246969" w:rsidRDefault="00246969" w:rsidP="00E95B44">
      <w:pPr>
        <w:tabs>
          <w:tab w:val="left" w:pos="2280"/>
        </w:tabs>
        <w:jc w:val="both"/>
        <w:rPr>
          <w:rFonts w:ascii="Artifex CF Light" w:hAnsi="Artifex CF Light"/>
          <w:b/>
          <w:sz w:val="18"/>
          <w:szCs w:val="18"/>
          <w:lang w:val="es-ES"/>
        </w:rPr>
      </w:pPr>
    </w:p>
    <w:p w14:paraId="3456B19D" w14:textId="7A46E3DE" w:rsidR="00246969" w:rsidRDefault="00246969" w:rsidP="00E95B44">
      <w:pPr>
        <w:tabs>
          <w:tab w:val="left" w:pos="2280"/>
        </w:tabs>
        <w:jc w:val="both"/>
        <w:rPr>
          <w:rFonts w:ascii="Artifex CF Light" w:hAnsi="Artifex CF Light"/>
          <w:b/>
          <w:sz w:val="18"/>
          <w:szCs w:val="18"/>
          <w:lang w:val="es-ES"/>
        </w:rPr>
      </w:pPr>
    </w:p>
    <w:p w14:paraId="6E325ED5" w14:textId="3FC4AEDF" w:rsidR="00246969" w:rsidRDefault="00246969" w:rsidP="00E95B44">
      <w:pPr>
        <w:tabs>
          <w:tab w:val="left" w:pos="2280"/>
        </w:tabs>
        <w:jc w:val="both"/>
        <w:rPr>
          <w:rFonts w:ascii="Artifex CF Light" w:hAnsi="Artifex CF Light"/>
          <w:b/>
          <w:sz w:val="18"/>
          <w:szCs w:val="18"/>
          <w:lang w:val="es-ES"/>
        </w:rPr>
      </w:pPr>
    </w:p>
    <w:p w14:paraId="311534B2" w14:textId="21153796" w:rsidR="00E96042" w:rsidRDefault="00E96042" w:rsidP="00E95B44">
      <w:pPr>
        <w:tabs>
          <w:tab w:val="left" w:pos="2280"/>
        </w:tabs>
        <w:jc w:val="both"/>
        <w:rPr>
          <w:rFonts w:ascii="Artifex CF Light" w:hAnsi="Artifex CF Light"/>
          <w:b/>
          <w:sz w:val="18"/>
          <w:szCs w:val="18"/>
          <w:lang w:val="es-ES"/>
        </w:rPr>
      </w:pPr>
      <w:r>
        <w:rPr>
          <w:rFonts w:ascii="Segoe UI" w:hAnsi="Segoe UI" w:cs="Segoe UI"/>
          <w:color w:val="262626"/>
          <w:sz w:val="21"/>
          <w:szCs w:val="21"/>
          <w:shd w:val="clear" w:color="auto" w:fill="FFFFFF"/>
        </w:rPr>
        <w:t> </w:t>
      </w:r>
      <w:r w:rsidR="00246969" w:rsidRPr="00246969">
        <w:rPr>
          <w:rFonts w:ascii="Artifex CF Light" w:hAnsi="Artifex CF Light"/>
          <w:b/>
          <w:sz w:val="18"/>
          <w:szCs w:val="18"/>
          <w:lang w:val="es-ES"/>
        </w:rPr>
        <w:t xml:space="preserve">Jornada Social de </w:t>
      </w:r>
      <w:proofErr w:type="spellStart"/>
      <w:r w:rsidR="00246969" w:rsidRPr="00246969">
        <w:rPr>
          <w:rFonts w:ascii="Artifex CF Light" w:hAnsi="Artifex CF Light"/>
          <w:b/>
          <w:sz w:val="18"/>
          <w:szCs w:val="18"/>
          <w:lang w:val="es-ES"/>
        </w:rPr>
        <w:t>Sonografía</w:t>
      </w:r>
      <w:proofErr w:type="spellEnd"/>
      <w:r w:rsidR="00246969" w:rsidRPr="00246969">
        <w:rPr>
          <w:rFonts w:ascii="Artifex CF Light" w:hAnsi="Artifex CF Light"/>
          <w:b/>
          <w:sz w:val="18"/>
          <w:szCs w:val="18"/>
          <w:lang w:val="es-ES"/>
        </w:rPr>
        <w:t xml:space="preserve"> Obstétrica </w:t>
      </w:r>
      <w:r w:rsidRPr="00246969">
        <w:rPr>
          <w:rFonts w:ascii="Artifex CF Light" w:hAnsi="Artifex CF Light"/>
          <w:b/>
          <w:sz w:val="18"/>
          <w:szCs w:val="18"/>
          <w:lang w:val="es-ES"/>
        </w:rPr>
        <w:t xml:space="preserve">y </w:t>
      </w:r>
      <w:proofErr w:type="spellStart"/>
      <w:r w:rsidRPr="00246969">
        <w:rPr>
          <w:rFonts w:ascii="Artifex CF Light" w:hAnsi="Artifex CF Light"/>
          <w:b/>
          <w:sz w:val="18"/>
          <w:szCs w:val="18"/>
          <w:lang w:val="es-ES"/>
        </w:rPr>
        <w:t>dopplers</w:t>
      </w:r>
      <w:proofErr w:type="spellEnd"/>
      <w:r w:rsidR="00246969" w:rsidRPr="00246969">
        <w:rPr>
          <w:rFonts w:ascii="Artifex CF Light" w:hAnsi="Artifex CF Light"/>
          <w:b/>
          <w:sz w:val="18"/>
          <w:szCs w:val="18"/>
          <w:lang w:val="es-ES"/>
        </w:rPr>
        <w:t xml:space="preserve">, del </w:t>
      </w:r>
      <w:r w:rsidRPr="00246969">
        <w:rPr>
          <w:rFonts w:ascii="Artifex CF Light" w:hAnsi="Artifex CF Light"/>
          <w:b/>
          <w:sz w:val="18"/>
          <w:szCs w:val="18"/>
          <w:lang w:val="es-ES"/>
        </w:rPr>
        <w:t>Hospital de la Mujer Dominicana e</w:t>
      </w:r>
      <w:r w:rsidR="00246969" w:rsidRPr="00246969">
        <w:rPr>
          <w:rFonts w:ascii="Artifex CF Light" w:hAnsi="Artifex CF Light"/>
          <w:b/>
          <w:sz w:val="18"/>
          <w:szCs w:val="18"/>
          <w:lang w:val="es-ES"/>
        </w:rPr>
        <w:t xml:space="preserve">n colaboración con el </w:t>
      </w:r>
      <w:r w:rsidRPr="00246969">
        <w:rPr>
          <w:rFonts w:ascii="Artifex CF Light" w:hAnsi="Artifex CF Light"/>
          <w:b/>
          <w:sz w:val="18"/>
          <w:szCs w:val="18"/>
          <w:lang w:val="es-ES"/>
        </w:rPr>
        <w:t xml:space="preserve"> </w:t>
      </w:r>
      <w:r w:rsidR="00246969" w:rsidRPr="00246969">
        <w:rPr>
          <w:rFonts w:ascii="Artifex CF Light" w:hAnsi="Artifex CF Light"/>
          <w:b/>
          <w:sz w:val="18"/>
          <w:szCs w:val="18"/>
          <w:lang w:val="es-ES"/>
        </w:rPr>
        <w:t>Instituto de Imágenes Médicas (I</w:t>
      </w:r>
      <w:r w:rsidRPr="00246969">
        <w:rPr>
          <w:rFonts w:ascii="Artifex CF Light" w:hAnsi="Artifex CF Light"/>
          <w:b/>
          <w:sz w:val="18"/>
          <w:szCs w:val="18"/>
          <w:lang w:val="es-ES"/>
        </w:rPr>
        <w:t>NSIMED</w:t>
      </w:r>
      <w:r w:rsidR="00246969" w:rsidRPr="00246969">
        <w:rPr>
          <w:rFonts w:ascii="Artifex CF Light" w:hAnsi="Artifex CF Light"/>
          <w:b/>
          <w:sz w:val="18"/>
          <w:szCs w:val="18"/>
          <w:lang w:val="es-ES"/>
        </w:rPr>
        <w:t>)</w:t>
      </w:r>
      <w:r w:rsidR="00246969">
        <w:rPr>
          <w:rFonts w:ascii="Artifex CF Light" w:hAnsi="Artifex CF Light"/>
          <w:b/>
          <w:sz w:val="18"/>
          <w:szCs w:val="18"/>
          <w:lang w:val="es-ES"/>
        </w:rPr>
        <w:t>.</w:t>
      </w:r>
    </w:p>
    <w:p w14:paraId="175E4F9A" w14:textId="77777777" w:rsidR="00C75C3F" w:rsidRDefault="00C75C3F" w:rsidP="00E95B44">
      <w:pPr>
        <w:tabs>
          <w:tab w:val="left" w:pos="2280"/>
        </w:tabs>
        <w:jc w:val="both"/>
        <w:rPr>
          <w:rFonts w:ascii="Artifex CF Light" w:hAnsi="Artifex CF Light"/>
          <w:b/>
          <w:sz w:val="18"/>
          <w:szCs w:val="18"/>
          <w:lang w:val="es-ES"/>
        </w:rPr>
      </w:pPr>
    </w:p>
    <w:p w14:paraId="182077CD" w14:textId="77777777" w:rsidR="00C75C3F" w:rsidRDefault="00C75C3F" w:rsidP="00E95B44">
      <w:pPr>
        <w:tabs>
          <w:tab w:val="left" w:pos="2280"/>
        </w:tabs>
        <w:jc w:val="both"/>
        <w:rPr>
          <w:rFonts w:ascii="Artifex CF Light" w:hAnsi="Artifex CF Light"/>
          <w:b/>
          <w:sz w:val="18"/>
          <w:szCs w:val="18"/>
          <w:lang w:val="es-ES"/>
        </w:rPr>
      </w:pPr>
    </w:p>
    <w:p w14:paraId="15936303" w14:textId="40BC7763" w:rsidR="00C75C3F" w:rsidRDefault="00246969" w:rsidP="00E95B44">
      <w:pPr>
        <w:tabs>
          <w:tab w:val="left" w:pos="2280"/>
        </w:tabs>
        <w:jc w:val="both"/>
        <w:rPr>
          <w:rFonts w:ascii="Artifex CF Light" w:hAnsi="Artifex CF Light"/>
          <w:b/>
          <w:sz w:val="18"/>
          <w:szCs w:val="18"/>
          <w:lang w:val="es-ES"/>
        </w:rPr>
      </w:pPr>
      <w:r w:rsidRPr="00246969">
        <w:rPr>
          <w:rFonts w:ascii="Artifex CF Light" w:hAnsi="Artifex CF Light"/>
          <w:b/>
          <w:noProof/>
          <w:sz w:val="18"/>
          <w:szCs w:val="18"/>
          <w:lang w:val="en-US"/>
        </w:rPr>
        <w:drawing>
          <wp:anchor distT="0" distB="0" distL="114300" distR="114300" simplePos="0" relativeHeight="251717632" behindDoc="0" locked="0" layoutInCell="1" allowOverlap="1" wp14:anchorId="3196A428" wp14:editId="6698F1ED">
            <wp:simplePos x="0" y="0"/>
            <wp:positionH relativeFrom="column">
              <wp:posOffset>3051223</wp:posOffset>
            </wp:positionH>
            <wp:positionV relativeFrom="paragraph">
              <wp:posOffset>2596611</wp:posOffset>
            </wp:positionV>
            <wp:extent cx="3433445" cy="2273300"/>
            <wp:effectExtent l="0" t="0" r="0" b="0"/>
            <wp:wrapThrough wrapText="bothSides">
              <wp:wrapPolygon edited="0">
                <wp:start x="0" y="0"/>
                <wp:lineTo x="0" y="21359"/>
                <wp:lineTo x="21452" y="21359"/>
                <wp:lineTo x="21452" y="0"/>
                <wp:lineTo x="0" y="0"/>
              </wp:wrapPolygon>
            </wp:wrapThrough>
            <wp:docPr id="51" name="Picture 51" descr="C:\Users\lisse\Downloads\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se\Downloads\DSC_012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3344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969">
        <w:rPr>
          <w:rFonts w:ascii="Artifex CF Light" w:hAnsi="Artifex CF Light"/>
          <w:b/>
          <w:noProof/>
          <w:sz w:val="18"/>
          <w:szCs w:val="18"/>
          <w:lang w:val="en-US"/>
        </w:rPr>
        <w:drawing>
          <wp:anchor distT="0" distB="0" distL="114300" distR="114300" simplePos="0" relativeHeight="251719680" behindDoc="0" locked="0" layoutInCell="1" allowOverlap="1" wp14:anchorId="7B99932F" wp14:editId="3E826896">
            <wp:simplePos x="0" y="0"/>
            <wp:positionH relativeFrom="column">
              <wp:posOffset>-561017</wp:posOffset>
            </wp:positionH>
            <wp:positionV relativeFrom="paragraph">
              <wp:posOffset>2612713</wp:posOffset>
            </wp:positionV>
            <wp:extent cx="3415665" cy="2261870"/>
            <wp:effectExtent l="0" t="0" r="0" b="5080"/>
            <wp:wrapThrough wrapText="bothSides">
              <wp:wrapPolygon edited="0">
                <wp:start x="0" y="0"/>
                <wp:lineTo x="0" y="21467"/>
                <wp:lineTo x="21443" y="21467"/>
                <wp:lineTo x="21443" y="0"/>
                <wp:lineTo x="0" y="0"/>
              </wp:wrapPolygon>
            </wp:wrapThrough>
            <wp:docPr id="50" name="Picture 50" descr="C:\Users\lisse\Downloads\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sse\Downloads\DSC_011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5665" cy="226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C6F04" w14:textId="77777777" w:rsidR="00C75C3F" w:rsidRPr="00C75C3F" w:rsidRDefault="00C75C3F" w:rsidP="00C75C3F">
      <w:pPr>
        <w:rPr>
          <w:rFonts w:ascii="Artifex CF Light" w:hAnsi="Artifex CF Light"/>
          <w:sz w:val="18"/>
          <w:szCs w:val="18"/>
          <w:lang w:val="es-ES"/>
        </w:rPr>
      </w:pPr>
    </w:p>
    <w:p w14:paraId="7FA9F7A1" w14:textId="77777777" w:rsidR="00C75C3F" w:rsidRPr="00C75C3F" w:rsidRDefault="00C75C3F" w:rsidP="00C75C3F">
      <w:pPr>
        <w:rPr>
          <w:rFonts w:ascii="Artifex CF Light" w:hAnsi="Artifex CF Light"/>
          <w:sz w:val="18"/>
          <w:szCs w:val="18"/>
          <w:lang w:val="es-ES"/>
        </w:rPr>
      </w:pPr>
    </w:p>
    <w:p w14:paraId="79CD7715" w14:textId="233E0D34" w:rsidR="00C75C3F" w:rsidRDefault="00C75C3F" w:rsidP="00C75C3F">
      <w:pPr>
        <w:rPr>
          <w:rFonts w:ascii="Artifex CF Light" w:hAnsi="Artifex CF Light"/>
          <w:sz w:val="18"/>
          <w:szCs w:val="18"/>
          <w:lang w:val="es-ES"/>
        </w:rPr>
      </w:pPr>
    </w:p>
    <w:p w14:paraId="1E8D45E8" w14:textId="77777777" w:rsidR="00C75C3F" w:rsidRDefault="00C75C3F">
      <w:pPr>
        <w:spacing w:after="200" w:line="276" w:lineRule="auto"/>
        <w:rPr>
          <w:rFonts w:ascii="Artifex CF Light" w:hAnsi="Artifex CF Light"/>
          <w:sz w:val="18"/>
          <w:szCs w:val="18"/>
          <w:lang w:val="es-ES"/>
        </w:rPr>
      </w:pPr>
      <w:r>
        <w:rPr>
          <w:rFonts w:ascii="Artifex CF Light" w:hAnsi="Artifex CF Light"/>
          <w:sz w:val="18"/>
          <w:szCs w:val="18"/>
          <w:lang w:val="es-ES"/>
        </w:rPr>
        <w:br w:type="page"/>
      </w:r>
    </w:p>
    <w:p w14:paraId="66ECBDE6" w14:textId="77777777" w:rsidR="00C75C3F" w:rsidRDefault="00C75C3F" w:rsidP="00C75C3F">
      <w:pPr>
        <w:rPr>
          <w:rFonts w:ascii="Artifex CF Light" w:hAnsi="Artifex CF Light"/>
          <w:sz w:val="18"/>
          <w:szCs w:val="18"/>
          <w:lang w:val="es-ES"/>
        </w:rPr>
      </w:pPr>
    </w:p>
    <w:p w14:paraId="2CBF89BC" w14:textId="77777777" w:rsidR="00C75C3F" w:rsidRDefault="00C75C3F" w:rsidP="00C75C3F">
      <w:pPr>
        <w:rPr>
          <w:rFonts w:ascii="Artifex CF Light" w:hAnsi="Artifex CF Light"/>
          <w:sz w:val="18"/>
          <w:szCs w:val="18"/>
          <w:lang w:val="es-ES"/>
        </w:rPr>
      </w:pPr>
    </w:p>
    <w:p w14:paraId="4B13AA78" w14:textId="77777777" w:rsidR="00C75C3F" w:rsidRDefault="00C75C3F" w:rsidP="00C75C3F">
      <w:pPr>
        <w:rPr>
          <w:rFonts w:ascii="Artifex CF Light" w:hAnsi="Artifex CF Light"/>
          <w:sz w:val="18"/>
          <w:szCs w:val="18"/>
          <w:lang w:val="es-ES"/>
        </w:rPr>
      </w:pPr>
    </w:p>
    <w:p w14:paraId="4C7F87C6" w14:textId="77777777" w:rsidR="00C75C3F" w:rsidRDefault="00C75C3F" w:rsidP="00C75C3F">
      <w:pPr>
        <w:rPr>
          <w:rFonts w:ascii="Artifex CF Light" w:hAnsi="Artifex CF Light"/>
          <w:sz w:val="18"/>
          <w:szCs w:val="18"/>
          <w:lang w:val="es-ES"/>
        </w:rPr>
      </w:pPr>
    </w:p>
    <w:p w14:paraId="41135D7B" w14:textId="77777777" w:rsidR="00E05D19" w:rsidRDefault="00E05D19" w:rsidP="00C75C3F">
      <w:pPr>
        <w:jc w:val="center"/>
        <w:rPr>
          <w:rFonts w:ascii="Artifex CF Light" w:hAnsi="Artifex CF Light"/>
          <w:sz w:val="18"/>
          <w:szCs w:val="18"/>
          <w:lang w:val="es-ES"/>
        </w:rPr>
      </w:pPr>
      <w:r>
        <w:rPr>
          <w:rFonts w:ascii="Artifex CF Light" w:hAnsi="Artifex CF Light"/>
          <w:sz w:val="18"/>
          <w:szCs w:val="18"/>
          <w:lang w:val="es-ES"/>
        </w:rPr>
        <w:t xml:space="preserve">Autorizado por: </w:t>
      </w:r>
    </w:p>
    <w:p w14:paraId="60D195F0" w14:textId="77777777" w:rsidR="00E05D19" w:rsidRPr="00E05D19" w:rsidRDefault="00E05D19" w:rsidP="00C75C3F">
      <w:pPr>
        <w:jc w:val="center"/>
        <w:rPr>
          <w:rFonts w:ascii="Artifex CF Light" w:hAnsi="Artifex CF Light"/>
          <w:b/>
          <w:sz w:val="18"/>
          <w:szCs w:val="18"/>
          <w:lang w:val="es-ES"/>
        </w:rPr>
      </w:pPr>
    </w:p>
    <w:p w14:paraId="4D11459B" w14:textId="1EF61007" w:rsidR="00C75C3F" w:rsidRPr="00E05D19" w:rsidRDefault="00C75C3F" w:rsidP="00C75C3F">
      <w:pPr>
        <w:jc w:val="center"/>
        <w:rPr>
          <w:rFonts w:ascii="Artifex CF Light" w:hAnsi="Artifex CF Light"/>
          <w:b/>
          <w:sz w:val="18"/>
          <w:szCs w:val="18"/>
          <w:lang w:val="es-ES"/>
        </w:rPr>
      </w:pPr>
      <w:r w:rsidRPr="00E05D19">
        <w:rPr>
          <w:rFonts w:ascii="Artifex CF Light" w:hAnsi="Artifex CF Light"/>
          <w:b/>
          <w:sz w:val="18"/>
          <w:szCs w:val="18"/>
          <w:lang w:val="es-ES"/>
        </w:rPr>
        <w:t>Dr. Marcelino Figuereo</w:t>
      </w:r>
    </w:p>
    <w:p w14:paraId="66C2667A" w14:textId="77777777" w:rsidR="00A742D7" w:rsidRDefault="00C75C3F" w:rsidP="00A742D7">
      <w:pPr>
        <w:spacing w:after="0" w:line="240" w:lineRule="auto"/>
        <w:jc w:val="center"/>
        <w:rPr>
          <w:rFonts w:ascii="Artifex CF Light" w:hAnsi="Artifex CF Light"/>
          <w:sz w:val="18"/>
          <w:szCs w:val="18"/>
          <w:lang w:val="es-ES"/>
        </w:rPr>
      </w:pPr>
      <w:r>
        <w:rPr>
          <w:rFonts w:ascii="Artifex CF Light" w:hAnsi="Artifex CF Light"/>
          <w:sz w:val="18"/>
          <w:szCs w:val="18"/>
          <w:lang w:val="es-ES"/>
        </w:rPr>
        <w:t>Director</w:t>
      </w:r>
      <w:r w:rsidRPr="00C75C3F">
        <w:rPr>
          <w:rFonts w:ascii="Artifex CF Light" w:hAnsi="Artifex CF Light"/>
          <w:sz w:val="18"/>
          <w:szCs w:val="18"/>
          <w:lang w:val="es-ES"/>
        </w:rPr>
        <w:t xml:space="preserve"> </w:t>
      </w:r>
      <w:r w:rsidR="00A742D7">
        <w:rPr>
          <w:rFonts w:ascii="Artifex CF Light" w:hAnsi="Artifex CF Light"/>
          <w:sz w:val="18"/>
          <w:szCs w:val="18"/>
          <w:lang w:val="es-ES"/>
        </w:rPr>
        <w:t xml:space="preserve">General </w:t>
      </w:r>
    </w:p>
    <w:p w14:paraId="2AA8273F" w14:textId="4AE242D1" w:rsidR="00C75C3F" w:rsidRPr="00C75C3F" w:rsidRDefault="00C75C3F" w:rsidP="00A742D7">
      <w:pPr>
        <w:spacing w:after="0" w:line="240" w:lineRule="auto"/>
        <w:jc w:val="center"/>
        <w:rPr>
          <w:rFonts w:ascii="Artifex CF Light" w:hAnsi="Artifex CF Light"/>
          <w:sz w:val="18"/>
          <w:szCs w:val="18"/>
          <w:lang w:val="es-ES"/>
        </w:rPr>
      </w:pPr>
      <w:r w:rsidRPr="00C75C3F">
        <w:rPr>
          <w:rFonts w:ascii="Artifex CF Light" w:hAnsi="Artifex CF Light"/>
          <w:sz w:val="18"/>
          <w:szCs w:val="18"/>
          <w:lang w:val="es-ES"/>
        </w:rPr>
        <w:t xml:space="preserve">Hospital </w:t>
      </w:r>
      <w:r>
        <w:rPr>
          <w:rFonts w:ascii="Artifex CF Light" w:hAnsi="Artifex CF Light"/>
          <w:sz w:val="18"/>
          <w:szCs w:val="18"/>
          <w:lang w:val="es-ES"/>
        </w:rPr>
        <w:t>de la Mujer Dominicana</w:t>
      </w:r>
    </w:p>
    <w:p w14:paraId="0FF670DC" w14:textId="77777777" w:rsidR="00C75C3F" w:rsidRDefault="00C75C3F" w:rsidP="00C75C3F">
      <w:pPr>
        <w:jc w:val="center"/>
        <w:rPr>
          <w:rFonts w:ascii="Artifex CF Light" w:hAnsi="Artifex CF Light"/>
          <w:sz w:val="18"/>
          <w:szCs w:val="18"/>
          <w:lang w:val="es-ES"/>
        </w:rPr>
      </w:pPr>
    </w:p>
    <w:p w14:paraId="7319F99E" w14:textId="77777777" w:rsidR="00A742D7" w:rsidRDefault="00A742D7" w:rsidP="00C75C3F">
      <w:pPr>
        <w:jc w:val="center"/>
        <w:rPr>
          <w:rFonts w:ascii="Artifex CF Light" w:hAnsi="Artifex CF Light"/>
          <w:sz w:val="18"/>
          <w:szCs w:val="18"/>
          <w:lang w:val="es-ES"/>
        </w:rPr>
      </w:pPr>
    </w:p>
    <w:p w14:paraId="5E1AE2A4" w14:textId="67005A5B" w:rsidR="002706E0" w:rsidRDefault="002706E0" w:rsidP="00C75C3F">
      <w:pPr>
        <w:jc w:val="center"/>
        <w:rPr>
          <w:rFonts w:ascii="Artifex CF Light" w:hAnsi="Artifex CF Light"/>
          <w:sz w:val="18"/>
          <w:szCs w:val="18"/>
          <w:lang w:val="es-ES"/>
        </w:rPr>
      </w:pPr>
      <w:r>
        <w:rPr>
          <w:rFonts w:ascii="Artifex CF Light" w:hAnsi="Artifex CF Light"/>
          <w:sz w:val="18"/>
          <w:szCs w:val="18"/>
          <w:lang w:val="es-ES"/>
        </w:rPr>
        <w:t xml:space="preserve">Revisado por: </w:t>
      </w:r>
    </w:p>
    <w:p w14:paraId="13974887" w14:textId="77777777" w:rsidR="002706E0" w:rsidRPr="00E05D19" w:rsidRDefault="002706E0" w:rsidP="002706E0">
      <w:pPr>
        <w:jc w:val="center"/>
        <w:rPr>
          <w:rFonts w:ascii="Artifex CF Light" w:hAnsi="Artifex CF Light"/>
          <w:b/>
          <w:sz w:val="18"/>
          <w:szCs w:val="18"/>
          <w:lang w:val="es-ES"/>
        </w:rPr>
      </w:pPr>
      <w:r w:rsidRPr="00E05D19">
        <w:rPr>
          <w:rFonts w:ascii="Artifex CF Light" w:hAnsi="Artifex CF Light"/>
          <w:b/>
          <w:sz w:val="18"/>
          <w:szCs w:val="18"/>
          <w:lang w:val="es-ES"/>
        </w:rPr>
        <w:t xml:space="preserve">Dra. Elvira Méndez </w:t>
      </w:r>
    </w:p>
    <w:p w14:paraId="2DC61300" w14:textId="77777777" w:rsidR="002706E0" w:rsidRPr="00C75C3F" w:rsidRDefault="002706E0" w:rsidP="002706E0">
      <w:pPr>
        <w:jc w:val="center"/>
        <w:rPr>
          <w:rFonts w:ascii="Artifex CF Light" w:hAnsi="Artifex CF Light"/>
          <w:sz w:val="18"/>
          <w:szCs w:val="18"/>
          <w:lang w:val="es-ES"/>
        </w:rPr>
      </w:pPr>
      <w:r w:rsidRPr="00C75C3F">
        <w:rPr>
          <w:rFonts w:ascii="Artifex CF Light" w:hAnsi="Artifex CF Light"/>
          <w:sz w:val="18"/>
          <w:szCs w:val="18"/>
          <w:lang w:val="es-ES"/>
        </w:rPr>
        <w:t>Coordinadora Planificación Estratégica</w:t>
      </w:r>
    </w:p>
    <w:p w14:paraId="18E36758" w14:textId="77777777" w:rsidR="002706E0" w:rsidRPr="00C75C3F" w:rsidRDefault="002706E0" w:rsidP="00C75C3F">
      <w:pPr>
        <w:jc w:val="center"/>
        <w:rPr>
          <w:rFonts w:ascii="Artifex CF Light" w:hAnsi="Artifex CF Light"/>
          <w:sz w:val="18"/>
          <w:szCs w:val="18"/>
          <w:lang w:val="es-ES"/>
        </w:rPr>
      </w:pPr>
    </w:p>
    <w:p w14:paraId="2F4E74F1" w14:textId="382EF2D0" w:rsidR="00E05D19" w:rsidRDefault="00A742D7" w:rsidP="00C75C3F">
      <w:pPr>
        <w:jc w:val="center"/>
        <w:rPr>
          <w:rFonts w:ascii="Artifex CF Light" w:hAnsi="Artifex CF Light"/>
          <w:sz w:val="18"/>
          <w:szCs w:val="18"/>
          <w:lang w:val="es-ES"/>
        </w:rPr>
      </w:pPr>
      <w:r>
        <w:rPr>
          <w:rFonts w:ascii="Artifex CF Light" w:hAnsi="Artifex CF Light"/>
          <w:sz w:val="18"/>
          <w:szCs w:val="18"/>
          <w:lang w:val="es-ES"/>
        </w:rPr>
        <w:t>Conformado</w:t>
      </w:r>
      <w:r w:rsidR="00E05D19">
        <w:rPr>
          <w:rFonts w:ascii="Artifex CF Light" w:hAnsi="Artifex CF Light"/>
          <w:sz w:val="18"/>
          <w:szCs w:val="18"/>
          <w:lang w:val="es-ES"/>
        </w:rPr>
        <w:t xml:space="preserve"> por: </w:t>
      </w:r>
    </w:p>
    <w:p w14:paraId="27519291" w14:textId="77777777" w:rsidR="00C75C3F" w:rsidRPr="00AE414A" w:rsidRDefault="00C75C3F" w:rsidP="00C75C3F">
      <w:pPr>
        <w:jc w:val="center"/>
        <w:rPr>
          <w:rFonts w:ascii="Artifex CF Light" w:hAnsi="Artifex CF Light"/>
          <w:b/>
          <w:sz w:val="18"/>
          <w:szCs w:val="18"/>
          <w:lang w:val="es-ES"/>
        </w:rPr>
      </w:pPr>
      <w:r w:rsidRPr="00AE414A">
        <w:rPr>
          <w:rFonts w:ascii="Artifex CF Light" w:hAnsi="Artifex CF Light"/>
          <w:b/>
          <w:sz w:val="18"/>
          <w:szCs w:val="18"/>
          <w:lang w:val="es-ES"/>
        </w:rPr>
        <w:t xml:space="preserve">Lic. Lissette </w:t>
      </w:r>
      <w:proofErr w:type="spellStart"/>
      <w:r w:rsidRPr="00AE414A">
        <w:rPr>
          <w:rFonts w:ascii="Artifex CF Light" w:hAnsi="Artifex CF Light"/>
          <w:b/>
          <w:sz w:val="18"/>
          <w:szCs w:val="18"/>
          <w:lang w:val="es-ES"/>
        </w:rPr>
        <w:t>Lantigua</w:t>
      </w:r>
      <w:proofErr w:type="spellEnd"/>
    </w:p>
    <w:p w14:paraId="7F708D47" w14:textId="77777777" w:rsidR="00C75C3F" w:rsidRPr="00C75C3F" w:rsidRDefault="00C75C3F" w:rsidP="00C75C3F">
      <w:pPr>
        <w:jc w:val="center"/>
        <w:rPr>
          <w:rFonts w:ascii="Artifex CF Light" w:hAnsi="Artifex CF Light"/>
          <w:sz w:val="18"/>
          <w:szCs w:val="18"/>
          <w:lang w:val="es-ES"/>
        </w:rPr>
      </w:pPr>
      <w:r w:rsidRPr="00C75C3F">
        <w:rPr>
          <w:rFonts w:ascii="Artifex CF Light" w:hAnsi="Artifex CF Light"/>
          <w:sz w:val="18"/>
          <w:szCs w:val="18"/>
          <w:lang w:val="es-ES"/>
        </w:rPr>
        <w:t>Encargada de Relaciones Publicas</w:t>
      </w:r>
    </w:p>
    <w:p w14:paraId="1BE8DD5F" w14:textId="77777777" w:rsidR="00C75C3F" w:rsidRPr="00C75C3F" w:rsidRDefault="00C75C3F" w:rsidP="00C75C3F">
      <w:pPr>
        <w:jc w:val="center"/>
        <w:rPr>
          <w:rFonts w:ascii="Artifex CF Light" w:hAnsi="Artifex CF Light"/>
          <w:sz w:val="18"/>
          <w:szCs w:val="18"/>
          <w:lang w:val="es-ES"/>
        </w:rPr>
      </w:pPr>
    </w:p>
    <w:p w14:paraId="53888A06" w14:textId="105FB112" w:rsidR="00C75C3F" w:rsidRPr="00C75C3F" w:rsidRDefault="00C75C3F" w:rsidP="00C75C3F">
      <w:pPr>
        <w:jc w:val="center"/>
        <w:rPr>
          <w:rFonts w:ascii="Artifex CF Light" w:hAnsi="Artifex CF Light"/>
          <w:sz w:val="18"/>
          <w:szCs w:val="18"/>
          <w:lang w:val="es-ES"/>
        </w:rPr>
      </w:pPr>
    </w:p>
    <w:sectPr w:rsidR="00C75C3F" w:rsidRPr="00C75C3F" w:rsidSect="00F50637">
      <w:type w:val="continuous"/>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8A735" w14:textId="77777777" w:rsidR="004E2FAF" w:rsidRDefault="004E2FAF" w:rsidP="00C06B3D">
      <w:pPr>
        <w:spacing w:after="0" w:line="240" w:lineRule="auto"/>
      </w:pPr>
      <w:r>
        <w:separator/>
      </w:r>
    </w:p>
  </w:endnote>
  <w:endnote w:type="continuationSeparator" w:id="0">
    <w:p w14:paraId="463DB955" w14:textId="77777777" w:rsidR="004E2FAF" w:rsidRDefault="004E2FAF" w:rsidP="00C06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tifex CF Light">
    <w:altName w:val="Courier New"/>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A8CC7" w14:textId="55A3F5DE" w:rsidR="009622E2" w:rsidRPr="0080784D" w:rsidRDefault="009622E2" w:rsidP="0080784D">
    <w:pPr>
      <w:pStyle w:val="Piedepgina"/>
      <w:ind w:left="-737"/>
      <w:rPr>
        <w:rFonts w:ascii="Times New Roman" w:hAnsi="Times New Roman" w:cs="Times New Roman"/>
        <w:b/>
        <w:color w:val="0F243E" w:themeColor="text2" w:themeShade="80"/>
        <w:sz w:val="18"/>
        <w:szCs w:val="18"/>
        <w:lang w:val="es-ES"/>
      </w:rPr>
    </w:pPr>
    <w:r w:rsidRPr="0080784D">
      <w:rPr>
        <w:rFonts w:ascii="Times New Roman" w:hAnsi="Times New Roman" w:cs="Times New Roman"/>
        <w:b/>
        <w:noProof/>
        <w:color w:val="0F243E" w:themeColor="text2" w:themeShade="80"/>
        <w:sz w:val="18"/>
        <w:szCs w:val="18"/>
      </w:rPr>
      <w:drawing>
        <wp:anchor distT="0" distB="0" distL="114300" distR="114300" simplePos="0" relativeHeight="251656704" behindDoc="0" locked="0" layoutInCell="1" allowOverlap="1" wp14:anchorId="46D424B1" wp14:editId="4031A041">
          <wp:simplePos x="0" y="0"/>
          <wp:positionH relativeFrom="page">
            <wp:posOffset>5796280</wp:posOffset>
          </wp:positionH>
          <wp:positionV relativeFrom="paragraph">
            <wp:posOffset>-870585</wp:posOffset>
          </wp:positionV>
          <wp:extent cx="1968617" cy="1676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617"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784D">
      <w:rPr>
        <w:rFonts w:ascii="Times New Roman" w:hAnsi="Times New Roman" w:cs="Times New Roman"/>
        <w:b/>
        <w:color w:val="0F243E" w:themeColor="text2" w:themeShade="80"/>
        <w:sz w:val="18"/>
        <w:szCs w:val="18"/>
        <w:lang w:val="es-ES"/>
      </w:rPr>
      <w:t>Av. Bolívar No. 842, Zona Universitaria, D. N. Santo Domingo</w:t>
    </w:r>
  </w:p>
  <w:p w14:paraId="39B780F1" w14:textId="77777777" w:rsidR="009622E2" w:rsidRPr="0080784D" w:rsidRDefault="009622E2" w:rsidP="0080784D">
    <w:pPr>
      <w:pStyle w:val="Piedepgina"/>
      <w:ind w:left="-737"/>
      <w:rPr>
        <w:rFonts w:ascii="Times New Roman" w:hAnsi="Times New Roman" w:cs="Times New Roman"/>
        <w:b/>
        <w:color w:val="0F243E" w:themeColor="text2" w:themeShade="80"/>
        <w:sz w:val="18"/>
        <w:szCs w:val="18"/>
        <w:lang w:val="pt-BR"/>
      </w:rPr>
    </w:pPr>
    <w:r w:rsidRPr="0080784D">
      <w:rPr>
        <w:rFonts w:ascii="Times New Roman" w:hAnsi="Times New Roman" w:cs="Times New Roman"/>
        <w:b/>
        <w:color w:val="0F243E" w:themeColor="text2" w:themeShade="80"/>
        <w:sz w:val="18"/>
        <w:szCs w:val="18"/>
        <w:lang w:val="pt-BR"/>
      </w:rPr>
      <w:t>Telefono: 809-616-1777 | direccionhospitaldelamujer@gmail.com</w:t>
    </w:r>
  </w:p>
  <w:p w14:paraId="4FDA5E70" w14:textId="77777777" w:rsidR="009622E2" w:rsidRPr="0080784D" w:rsidRDefault="009622E2" w:rsidP="0080784D">
    <w:pPr>
      <w:pStyle w:val="Piedepgina"/>
      <w:ind w:left="-737"/>
      <w:rPr>
        <w:rFonts w:ascii="Times New Roman" w:hAnsi="Times New Roman" w:cs="Times New Roman"/>
        <w:b/>
        <w:color w:val="0F243E" w:themeColor="text2" w:themeShade="80"/>
        <w:sz w:val="18"/>
        <w:szCs w:val="18"/>
        <w:lang w:val="pt-BR"/>
      </w:rPr>
    </w:pPr>
    <w:r w:rsidRPr="0080784D">
      <w:rPr>
        <w:rFonts w:ascii="Times New Roman" w:hAnsi="Times New Roman" w:cs="Times New Roman"/>
        <w:b/>
        <w:color w:val="0F243E" w:themeColor="text2" w:themeShade="80"/>
        <w:sz w:val="18"/>
        <w:szCs w:val="18"/>
        <w:lang w:val="pt-BR"/>
      </w:rPr>
      <w:t>RNC 4-3006947-7</w:t>
    </w:r>
  </w:p>
  <w:p w14:paraId="0E0D3A5A" w14:textId="0765D412" w:rsidR="009622E2" w:rsidRPr="001D6524" w:rsidRDefault="009622E2" w:rsidP="001E145F">
    <w:pPr>
      <w:pStyle w:val="Piedepgina"/>
      <w:rPr>
        <w:b/>
        <w:noProof/>
        <w:color w:val="1F497D" w:themeColor="text2"/>
        <w:sz w:val="20"/>
        <w:szCs w:val="20"/>
        <w:lang w:val="es-ES"/>
      </w:rPr>
    </w:pPr>
  </w:p>
  <w:p w14:paraId="75E19974" w14:textId="77777777" w:rsidR="009622E2" w:rsidRPr="00736CB7" w:rsidRDefault="009622E2" w:rsidP="001E145F">
    <w:pPr>
      <w:rPr>
        <w:b/>
        <w:color w:val="1F497D" w:themeColor="text2"/>
        <w:sz w:val="20"/>
        <w:szCs w:val="20"/>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76C73" w14:textId="77777777" w:rsidR="004E2FAF" w:rsidRDefault="004E2FAF" w:rsidP="00C06B3D">
      <w:pPr>
        <w:spacing w:after="0" w:line="240" w:lineRule="auto"/>
      </w:pPr>
      <w:r>
        <w:separator/>
      </w:r>
    </w:p>
  </w:footnote>
  <w:footnote w:type="continuationSeparator" w:id="0">
    <w:p w14:paraId="0ABE1143" w14:textId="77777777" w:rsidR="004E2FAF" w:rsidRDefault="004E2FAF" w:rsidP="00C06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58DB9" w14:textId="31E7EC17" w:rsidR="009622E2" w:rsidRDefault="009622E2" w:rsidP="001E145F">
    <w:pPr>
      <w:pStyle w:val="Encabezado"/>
      <w:rPr>
        <w:noProof/>
      </w:rPr>
    </w:pPr>
    <w:r>
      <w:rPr>
        <w:noProof/>
      </w:rPr>
      <w:drawing>
        <wp:anchor distT="0" distB="0" distL="114300" distR="114300" simplePos="0" relativeHeight="251658752" behindDoc="1" locked="0" layoutInCell="1" allowOverlap="1" wp14:anchorId="3C1BF258" wp14:editId="4A46D698">
          <wp:simplePos x="0" y="0"/>
          <wp:positionH relativeFrom="column">
            <wp:posOffset>-819150</wp:posOffset>
          </wp:positionH>
          <wp:positionV relativeFrom="paragraph">
            <wp:posOffset>-342265</wp:posOffset>
          </wp:positionV>
          <wp:extent cx="3914775" cy="1085346"/>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4775" cy="1085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8FED5" w14:textId="77777777" w:rsidR="009622E2" w:rsidRDefault="009622E2" w:rsidP="001E145F">
    <w:pPr>
      <w:pStyle w:val="Encabezado"/>
      <w:rPr>
        <w:noProof/>
      </w:rPr>
    </w:pPr>
  </w:p>
  <w:p w14:paraId="4D7C3791" w14:textId="158C0FFC" w:rsidR="009622E2" w:rsidRDefault="009622E2" w:rsidP="001E145F">
    <w:pPr>
      <w:pStyle w:val="Encabezado"/>
    </w:pPr>
    <w:r w:rsidRPr="00B7196B">
      <w:rPr>
        <w:noProof/>
      </w:rPr>
      <w:drawing>
        <wp:anchor distT="0" distB="0" distL="114300" distR="114300" simplePos="0" relativeHeight="251657728" behindDoc="0" locked="0" layoutInCell="1" allowOverlap="1" wp14:anchorId="3343D477" wp14:editId="31FD740B">
          <wp:simplePos x="0" y="0"/>
          <wp:positionH relativeFrom="column">
            <wp:posOffset>5928995</wp:posOffset>
          </wp:positionH>
          <wp:positionV relativeFrom="paragraph">
            <wp:posOffset>1452245</wp:posOffset>
          </wp:positionV>
          <wp:extent cx="2433249" cy="2767013"/>
          <wp:effectExtent l="4445"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5400000">
                    <a:off x="0" y="0"/>
                    <a:ext cx="2433249" cy="2767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E4968" w14:textId="77777777" w:rsidR="009622E2" w:rsidRPr="001E145F" w:rsidRDefault="009622E2" w:rsidP="001E145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E0A4E"/>
    <w:multiLevelType w:val="hybridMultilevel"/>
    <w:tmpl w:val="4298445A"/>
    <w:lvl w:ilvl="0" w:tplc="B844A5B2">
      <w:numFmt w:val="bullet"/>
      <w:lvlText w:val="✓"/>
      <w:lvlJc w:val="left"/>
      <w:pPr>
        <w:ind w:left="1122" w:hanging="643"/>
      </w:pPr>
      <w:rPr>
        <w:rFonts w:ascii="MS UI Gothic" w:eastAsia="MS UI Gothic" w:hAnsi="MS UI Gothic" w:cs="MS UI Gothic" w:hint="default"/>
        <w:color w:val="002060"/>
        <w:spacing w:val="-2"/>
        <w:w w:val="76"/>
        <w:position w:val="-3"/>
        <w:sz w:val="82"/>
        <w:szCs w:val="82"/>
        <w:lang w:val="es-ES" w:eastAsia="es-ES" w:bidi="es-ES"/>
      </w:rPr>
    </w:lvl>
    <w:lvl w:ilvl="1" w:tplc="E0E2C8A4">
      <w:numFmt w:val="bullet"/>
      <w:lvlText w:val="•"/>
      <w:lvlJc w:val="left"/>
      <w:pPr>
        <w:ind w:left="2958" w:hanging="643"/>
      </w:pPr>
      <w:rPr>
        <w:rFonts w:hint="default"/>
        <w:lang w:val="es-ES" w:eastAsia="es-ES" w:bidi="es-ES"/>
      </w:rPr>
    </w:lvl>
    <w:lvl w:ilvl="2" w:tplc="AF004016">
      <w:numFmt w:val="bullet"/>
      <w:lvlText w:val="•"/>
      <w:lvlJc w:val="left"/>
      <w:pPr>
        <w:ind w:left="4796" w:hanging="643"/>
      </w:pPr>
      <w:rPr>
        <w:rFonts w:hint="default"/>
        <w:lang w:val="es-ES" w:eastAsia="es-ES" w:bidi="es-ES"/>
      </w:rPr>
    </w:lvl>
    <w:lvl w:ilvl="3" w:tplc="F00A4920">
      <w:numFmt w:val="bullet"/>
      <w:lvlText w:val="•"/>
      <w:lvlJc w:val="left"/>
      <w:pPr>
        <w:ind w:left="6634" w:hanging="643"/>
      </w:pPr>
      <w:rPr>
        <w:rFonts w:hint="default"/>
        <w:lang w:val="es-ES" w:eastAsia="es-ES" w:bidi="es-ES"/>
      </w:rPr>
    </w:lvl>
    <w:lvl w:ilvl="4" w:tplc="B0CE4C32">
      <w:numFmt w:val="bullet"/>
      <w:lvlText w:val="•"/>
      <w:lvlJc w:val="left"/>
      <w:pPr>
        <w:ind w:left="8472" w:hanging="643"/>
      </w:pPr>
      <w:rPr>
        <w:rFonts w:hint="default"/>
        <w:lang w:val="es-ES" w:eastAsia="es-ES" w:bidi="es-ES"/>
      </w:rPr>
    </w:lvl>
    <w:lvl w:ilvl="5" w:tplc="6736D8D0">
      <w:numFmt w:val="bullet"/>
      <w:lvlText w:val="•"/>
      <w:lvlJc w:val="left"/>
      <w:pPr>
        <w:ind w:left="10310" w:hanging="643"/>
      </w:pPr>
      <w:rPr>
        <w:rFonts w:hint="default"/>
        <w:lang w:val="es-ES" w:eastAsia="es-ES" w:bidi="es-ES"/>
      </w:rPr>
    </w:lvl>
    <w:lvl w:ilvl="6" w:tplc="1E24AC08">
      <w:numFmt w:val="bullet"/>
      <w:lvlText w:val="•"/>
      <w:lvlJc w:val="left"/>
      <w:pPr>
        <w:ind w:left="12148" w:hanging="643"/>
      </w:pPr>
      <w:rPr>
        <w:rFonts w:hint="default"/>
        <w:lang w:val="es-ES" w:eastAsia="es-ES" w:bidi="es-ES"/>
      </w:rPr>
    </w:lvl>
    <w:lvl w:ilvl="7" w:tplc="48C0600E">
      <w:numFmt w:val="bullet"/>
      <w:lvlText w:val="•"/>
      <w:lvlJc w:val="left"/>
      <w:pPr>
        <w:ind w:left="13986" w:hanging="643"/>
      </w:pPr>
      <w:rPr>
        <w:rFonts w:hint="default"/>
        <w:lang w:val="es-ES" w:eastAsia="es-ES" w:bidi="es-ES"/>
      </w:rPr>
    </w:lvl>
    <w:lvl w:ilvl="8" w:tplc="5D50604C">
      <w:numFmt w:val="bullet"/>
      <w:lvlText w:val="•"/>
      <w:lvlJc w:val="left"/>
      <w:pPr>
        <w:ind w:left="15824" w:hanging="643"/>
      </w:pPr>
      <w:rPr>
        <w:rFonts w:hint="default"/>
        <w:lang w:val="es-ES" w:eastAsia="es-ES" w:bidi="es-ES"/>
      </w:rPr>
    </w:lvl>
  </w:abstractNum>
  <w:abstractNum w:abstractNumId="1" w15:restartNumberingAfterBreak="0">
    <w:nsid w:val="714940AD"/>
    <w:multiLevelType w:val="hybridMultilevel"/>
    <w:tmpl w:val="E056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1179B2"/>
    <w:multiLevelType w:val="hybridMultilevel"/>
    <w:tmpl w:val="01D0E504"/>
    <w:lvl w:ilvl="0" w:tplc="D2B61D0E">
      <w:start w:val="1"/>
      <w:numFmt w:val="bullet"/>
      <w:lvlText w:val="-"/>
      <w:lvlJc w:val="left"/>
      <w:pPr>
        <w:ind w:left="720" w:hanging="360"/>
      </w:pPr>
      <w:rPr>
        <w:rFonts w:ascii="Calibri" w:eastAsia="Times New Roman" w:hAnsi="Calibri" w:cs="Times New Roman"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3D"/>
    <w:rsid w:val="00016EF6"/>
    <w:rsid w:val="000372A9"/>
    <w:rsid w:val="00093D83"/>
    <w:rsid w:val="000A05FC"/>
    <w:rsid w:val="000C6AF2"/>
    <w:rsid w:val="000D3871"/>
    <w:rsid w:val="000D4A5C"/>
    <w:rsid w:val="000F6AF3"/>
    <w:rsid w:val="00144102"/>
    <w:rsid w:val="00184ABF"/>
    <w:rsid w:val="001A5727"/>
    <w:rsid w:val="001D6524"/>
    <w:rsid w:val="001E145F"/>
    <w:rsid w:val="001F0837"/>
    <w:rsid w:val="00207B7E"/>
    <w:rsid w:val="002225A7"/>
    <w:rsid w:val="002303EC"/>
    <w:rsid w:val="002348DA"/>
    <w:rsid w:val="00246969"/>
    <w:rsid w:val="002706E0"/>
    <w:rsid w:val="00271A1B"/>
    <w:rsid w:val="00291592"/>
    <w:rsid w:val="002B3CD0"/>
    <w:rsid w:val="002D311E"/>
    <w:rsid w:val="002D7F02"/>
    <w:rsid w:val="0030741A"/>
    <w:rsid w:val="00312A66"/>
    <w:rsid w:val="0034248A"/>
    <w:rsid w:val="00346356"/>
    <w:rsid w:val="0036053C"/>
    <w:rsid w:val="00372A12"/>
    <w:rsid w:val="00380C0E"/>
    <w:rsid w:val="00386FD0"/>
    <w:rsid w:val="003871DD"/>
    <w:rsid w:val="00387996"/>
    <w:rsid w:val="003903A8"/>
    <w:rsid w:val="003D5688"/>
    <w:rsid w:val="003D723D"/>
    <w:rsid w:val="00421553"/>
    <w:rsid w:val="00442C70"/>
    <w:rsid w:val="004556F5"/>
    <w:rsid w:val="00496B30"/>
    <w:rsid w:val="004A36B1"/>
    <w:rsid w:val="004B0DF8"/>
    <w:rsid w:val="004C43F1"/>
    <w:rsid w:val="004E2FAF"/>
    <w:rsid w:val="004F6A1D"/>
    <w:rsid w:val="004F71BD"/>
    <w:rsid w:val="004F749C"/>
    <w:rsid w:val="005051D0"/>
    <w:rsid w:val="005242BF"/>
    <w:rsid w:val="005D2E7D"/>
    <w:rsid w:val="005F01EB"/>
    <w:rsid w:val="0068415C"/>
    <w:rsid w:val="006E3C99"/>
    <w:rsid w:val="006E5A66"/>
    <w:rsid w:val="00714B92"/>
    <w:rsid w:val="00734E0E"/>
    <w:rsid w:val="00736CB7"/>
    <w:rsid w:val="00762C0C"/>
    <w:rsid w:val="0076376A"/>
    <w:rsid w:val="00783BCD"/>
    <w:rsid w:val="007A7E7A"/>
    <w:rsid w:val="007C2BE1"/>
    <w:rsid w:val="007D612F"/>
    <w:rsid w:val="007F61C3"/>
    <w:rsid w:val="00800F13"/>
    <w:rsid w:val="0080784D"/>
    <w:rsid w:val="00851698"/>
    <w:rsid w:val="0085529B"/>
    <w:rsid w:val="00871139"/>
    <w:rsid w:val="00871B0B"/>
    <w:rsid w:val="0087558E"/>
    <w:rsid w:val="00883C14"/>
    <w:rsid w:val="00885019"/>
    <w:rsid w:val="008A1EAA"/>
    <w:rsid w:val="008B7E98"/>
    <w:rsid w:val="008D219E"/>
    <w:rsid w:val="008F0860"/>
    <w:rsid w:val="008F4D89"/>
    <w:rsid w:val="0092028E"/>
    <w:rsid w:val="00943330"/>
    <w:rsid w:val="009622E2"/>
    <w:rsid w:val="00976DE6"/>
    <w:rsid w:val="00997D57"/>
    <w:rsid w:val="009E4705"/>
    <w:rsid w:val="00A0792D"/>
    <w:rsid w:val="00A3265F"/>
    <w:rsid w:val="00A32AD0"/>
    <w:rsid w:val="00A64887"/>
    <w:rsid w:val="00A742D7"/>
    <w:rsid w:val="00A914E7"/>
    <w:rsid w:val="00A97628"/>
    <w:rsid w:val="00AC70C8"/>
    <w:rsid w:val="00AE34A0"/>
    <w:rsid w:val="00AE414A"/>
    <w:rsid w:val="00AF12B4"/>
    <w:rsid w:val="00B23824"/>
    <w:rsid w:val="00B3043F"/>
    <w:rsid w:val="00B7196B"/>
    <w:rsid w:val="00B92E0A"/>
    <w:rsid w:val="00BD0FB8"/>
    <w:rsid w:val="00C01299"/>
    <w:rsid w:val="00C060B0"/>
    <w:rsid w:val="00C06B3D"/>
    <w:rsid w:val="00C219B2"/>
    <w:rsid w:val="00C75C3F"/>
    <w:rsid w:val="00C95A26"/>
    <w:rsid w:val="00CA7FDD"/>
    <w:rsid w:val="00CD2D37"/>
    <w:rsid w:val="00CD4F07"/>
    <w:rsid w:val="00CD7217"/>
    <w:rsid w:val="00CE6E5B"/>
    <w:rsid w:val="00D17317"/>
    <w:rsid w:val="00D40C0A"/>
    <w:rsid w:val="00D66242"/>
    <w:rsid w:val="00D71F95"/>
    <w:rsid w:val="00D955DB"/>
    <w:rsid w:val="00E03B1A"/>
    <w:rsid w:val="00E05D19"/>
    <w:rsid w:val="00E14173"/>
    <w:rsid w:val="00E310EC"/>
    <w:rsid w:val="00E3297D"/>
    <w:rsid w:val="00E46023"/>
    <w:rsid w:val="00E72CC0"/>
    <w:rsid w:val="00E77082"/>
    <w:rsid w:val="00E77547"/>
    <w:rsid w:val="00E80C9F"/>
    <w:rsid w:val="00E95B44"/>
    <w:rsid w:val="00E96042"/>
    <w:rsid w:val="00EE26C1"/>
    <w:rsid w:val="00EF6A44"/>
    <w:rsid w:val="00F35DCD"/>
    <w:rsid w:val="00F50637"/>
    <w:rsid w:val="00F61138"/>
    <w:rsid w:val="00F61FF4"/>
    <w:rsid w:val="00F75612"/>
    <w:rsid w:val="00F84F96"/>
    <w:rsid w:val="00F924F5"/>
    <w:rsid w:val="00FB1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35D4F"/>
  <w15:docId w15:val="{1BF316DD-5206-4F64-91BA-4833CA4C1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8DA"/>
    <w:pPr>
      <w:spacing w:after="160" w:line="259" w:lineRule="auto"/>
    </w:pPr>
    <w:rPr>
      <w:lang w:val="es-DO"/>
    </w:rPr>
  </w:style>
  <w:style w:type="paragraph" w:styleId="Ttulo1">
    <w:name w:val="heading 1"/>
    <w:basedOn w:val="Normal"/>
    <w:next w:val="Normal"/>
    <w:link w:val="Ttulo1Car"/>
    <w:uiPriority w:val="9"/>
    <w:qFormat/>
    <w:rsid w:val="004556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4">
    <w:name w:val="heading 4"/>
    <w:basedOn w:val="Normal"/>
    <w:link w:val="Ttulo4Car"/>
    <w:uiPriority w:val="1"/>
    <w:qFormat/>
    <w:rsid w:val="004556F5"/>
    <w:pPr>
      <w:widowControl w:val="0"/>
      <w:autoSpaceDE w:val="0"/>
      <w:autoSpaceDN w:val="0"/>
      <w:spacing w:after="0" w:line="240" w:lineRule="auto"/>
      <w:ind w:left="1320"/>
      <w:outlineLvl w:val="3"/>
    </w:pPr>
    <w:rPr>
      <w:rFonts w:ascii="Bookman Old Style" w:eastAsia="Bookman Old Style" w:hAnsi="Bookman Old Style" w:cs="Bookman Old Style"/>
      <w:sz w:val="84"/>
      <w:szCs w:val="8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6B3D"/>
    <w:pPr>
      <w:tabs>
        <w:tab w:val="center" w:pos="4680"/>
        <w:tab w:val="right" w:pos="9360"/>
      </w:tabs>
      <w:spacing w:after="0" w:line="240" w:lineRule="auto"/>
    </w:pPr>
    <w:rPr>
      <w:lang w:val="en-US"/>
    </w:rPr>
  </w:style>
  <w:style w:type="character" w:customStyle="1" w:styleId="EncabezadoCar">
    <w:name w:val="Encabezado Car"/>
    <w:basedOn w:val="Fuentedeprrafopredeter"/>
    <w:link w:val="Encabezado"/>
    <w:uiPriority w:val="99"/>
    <w:rsid w:val="00C06B3D"/>
  </w:style>
  <w:style w:type="paragraph" w:styleId="Piedepgina">
    <w:name w:val="footer"/>
    <w:basedOn w:val="Normal"/>
    <w:link w:val="PiedepginaCar"/>
    <w:uiPriority w:val="99"/>
    <w:unhideWhenUsed/>
    <w:rsid w:val="00C06B3D"/>
    <w:pPr>
      <w:tabs>
        <w:tab w:val="center" w:pos="4680"/>
        <w:tab w:val="right" w:pos="9360"/>
      </w:tabs>
      <w:spacing w:after="0" w:line="240" w:lineRule="auto"/>
    </w:pPr>
    <w:rPr>
      <w:lang w:val="en-US"/>
    </w:rPr>
  </w:style>
  <w:style w:type="character" w:customStyle="1" w:styleId="PiedepginaCar">
    <w:name w:val="Pie de página Car"/>
    <w:basedOn w:val="Fuentedeprrafopredeter"/>
    <w:link w:val="Piedepgina"/>
    <w:uiPriority w:val="99"/>
    <w:rsid w:val="00C06B3D"/>
  </w:style>
  <w:style w:type="paragraph" w:styleId="Textodeglobo">
    <w:name w:val="Balloon Text"/>
    <w:basedOn w:val="Normal"/>
    <w:link w:val="TextodegloboCar"/>
    <w:uiPriority w:val="99"/>
    <w:semiHidden/>
    <w:unhideWhenUsed/>
    <w:rsid w:val="00C06B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B3D"/>
    <w:rPr>
      <w:rFonts w:ascii="Tahoma" w:hAnsi="Tahoma" w:cs="Tahoma"/>
      <w:sz w:val="16"/>
      <w:szCs w:val="16"/>
    </w:rPr>
  </w:style>
  <w:style w:type="character" w:styleId="Hipervnculo">
    <w:name w:val="Hyperlink"/>
    <w:basedOn w:val="Fuentedeprrafopredeter"/>
    <w:uiPriority w:val="99"/>
    <w:unhideWhenUsed/>
    <w:rsid w:val="00421553"/>
    <w:rPr>
      <w:color w:val="0000FF" w:themeColor="hyperlink"/>
      <w:u w:val="single"/>
    </w:rPr>
  </w:style>
  <w:style w:type="character" w:styleId="nfasis">
    <w:name w:val="Emphasis"/>
    <w:basedOn w:val="Fuentedeprrafopredeter"/>
    <w:uiPriority w:val="20"/>
    <w:qFormat/>
    <w:rsid w:val="002348DA"/>
    <w:rPr>
      <w:i/>
      <w:iCs/>
    </w:rPr>
  </w:style>
  <w:style w:type="paragraph" w:styleId="Prrafodelista">
    <w:name w:val="List Paragraph"/>
    <w:basedOn w:val="Normal"/>
    <w:uiPriority w:val="34"/>
    <w:qFormat/>
    <w:rsid w:val="00F924F5"/>
    <w:pPr>
      <w:spacing w:after="0" w:line="240" w:lineRule="auto"/>
      <w:ind w:left="720"/>
    </w:pPr>
    <w:rPr>
      <w:rFonts w:ascii="Calibri" w:hAnsi="Calibri" w:cs="Times New Roman"/>
    </w:rPr>
  </w:style>
  <w:style w:type="character" w:styleId="CitaHTML">
    <w:name w:val="HTML Cite"/>
    <w:basedOn w:val="Fuentedeprrafopredeter"/>
    <w:uiPriority w:val="99"/>
    <w:semiHidden/>
    <w:unhideWhenUsed/>
    <w:rsid w:val="001D6524"/>
    <w:rPr>
      <w:i/>
      <w:iCs/>
    </w:rPr>
  </w:style>
  <w:style w:type="paragraph" w:styleId="NormalWeb">
    <w:name w:val="Normal (Web)"/>
    <w:basedOn w:val="Normal"/>
    <w:uiPriority w:val="99"/>
    <w:unhideWhenUsed/>
    <w:rsid w:val="0068415C"/>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Ttulo4Car">
    <w:name w:val="Título 4 Car"/>
    <w:basedOn w:val="Fuentedeprrafopredeter"/>
    <w:link w:val="Ttulo4"/>
    <w:uiPriority w:val="1"/>
    <w:rsid w:val="004556F5"/>
    <w:rPr>
      <w:rFonts w:ascii="Bookman Old Style" w:eastAsia="Bookman Old Style" w:hAnsi="Bookman Old Style" w:cs="Bookman Old Style"/>
      <w:sz w:val="84"/>
      <w:szCs w:val="84"/>
      <w:lang w:val="es-ES" w:eastAsia="es-ES" w:bidi="es-ES"/>
    </w:rPr>
  </w:style>
  <w:style w:type="character" w:customStyle="1" w:styleId="Ttulo1Car">
    <w:name w:val="Título 1 Car"/>
    <w:basedOn w:val="Fuentedeprrafopredeter"/>
    <w:link w:val="Ttulo1"/>
    <w:uiPriority w:val="9"/>
    <w:rsid w:val="004556F5"/>
    <w:rPr>
      <w:rFonts w:asciiTheme="majorHAnsi" w:eastAsiaTheme="majorEastAsia" w:hAnsiTheme="majorHAnsi" w:cstheme="majorBidi"/>
      <w:color w:val="365F91" w:themeColor="accent1" w:themeShade="BF"/>
      <w:sz w:val="32"/>
      <w:szCs w:val="32"/>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28095">
      <w:bodyDiv w:val="1"/>
      <w:marLeft w:val="0"/>
      <w:marRight w:val="0"/>
      <w:marTop w:val="0"/>
      <w:marBottom w:val="0"/>
      <w:divBdr>
        <w:top w:val="none" w:sz="0" w:space="0" w:color="auto"/>
        <w:left w:val="none" w:sz="0" w:space="0" w:color="auto"/>
        <w:bottom w:val="none" w:sz="0" w:space="0" w:color="auto"/>
        <w:right w:val="none" w:sz="0" w:space="0" w:color="auto"/>
      </w:divBdr>
    </w:div>
    <w:div w:id="396978599">
      <w:bodyDiv w:val="1"/>
      <w:marLeft w:val="0"/>
      <w:marRight w:val="0"/>
      <w:marTop w:val="0"/>
      <w:marBottom w:val="0"/>
      <w:divBdr>
        <w:top w:val="none" w:sz="0" w:space="0" w:color="auto"/>
        <w:left w:val="none" w:sz="0" w:space="0" w:color="auto"/>
        <w:bottom w:val="none" w:sz="0" w:space="0" w:color="auto"/>
        <w:right w:val="none" w:sz="0" w:space="0" w:color="auto"/>
      </w:divBdr>
      <w:divsChild>
        <w:div w:id="1632861473">
          <w:marLeft w:val="0"/>
          <w:marRight w:val="0"/>
          <w:marTop w:val="0"/>
          <w:marBottom w:val="0"/>
          <w:divBdr>
            <w:top w:val="none" w:sz="0" w:space="0" w:color="auto"/>
            <w:left w:val="none" w:sz="0" w:space="0" w:color="auto"/>
            <w:bottom w:val="none" w:sz="0" w:space="0" w:color="auto"/>
            <w:right w:val="none" w:sz="0" w:space="0" w:color="auto"/>
          </w:divBdr>
        </w:div>
      </w:divsChild>
    </w:div>
    <w:div w:id="466313924">
      <w:bodyDiv w:val="1"/>
      <w:marLeft w:val="0"/>
      <w:marRight w:val="0"/>
      <w:marTop w:val="0"/>
      <w:marBottom w:val="0"/>
      <w:divBdr>
        <w:top w:val="none" w:sz="0" w:space="0" w:color="auto"/>
        <w:left w:val="none" w:sz="0" w:space="0" w:color="auto"/>
        <w:bottom w:val="none" w:sz="0" w:space="0" w:color="auto"/>
        <w:right w:val="none" w:sz="0" w:space="0" w:color="auto"/>
      </w:divBdr>
    </w:div>
    <w:div w:id="580220310">
      <w:bodyDiv w:val="1"/>
      <w:marLeft w:val="0"/>
      <w:marRight w:val="0"/>
      <w:marTop w:val="0"/>
      <w:marBottom w:val="0"/>
      <w:divBdr>
        <w:top w:val="none" w:sz="0" w:space="0" w:color="auto"/>
        <w:left w:val="none" w:sz="0" w:space="0" w:color="auto"/>
        <w:bottom w:val="none" w:sz="0" w:space="0" w:color="auto"/>
        <w:right w:val="none" w:sz="0" w:space="0" w:color="auto"/>
      </w:divBdr>
    </w:div>
    <w:div w:id="720595559">
      <w:bodyDiv w:val="1"/>
      <w:marLeft w:val="0"/>
      <w:marRight w:val="0"/>
      <w:marTop w:val="0"/>
      <w:marBottom w:val="0"/>
      <w:divBdr>
        <w:top w:val="none" w:sz="0" w:space="0" w:color="auto"/>
        <w:left w:val="none" w:sz="0" w:space="0" w:color="auto"/>
        <w:bottom w:val="none" w:sz="0" w:space="0" w:color="auto"/>
        <w:right w:val="none" w:sz="0" w:space="0" w:color="auto"/>
      </w:divBdr>
    </w:div>
    <w:div w:id="856384681">
      <w:bodyDiv w:val="1"/>
      <w:marLeft w:val="0"/>
      <w:marRight w:val="0"/>
      <w:marTop w:val="0"/>
      <w:marBottom w:val="0"/>
      <w:divBdr>
        <w:top w:val="none" w:sz="0" w:space="0" w:color="auto"/>
        <w:left w:val="none" w:sz="0" w:space="0" w:color="auto"/>
        <w:bottom w:val="none" w:sz="0" w:space="0" w:color="auto"/>
        <w:right w:val="none" w:sz="0" w:space="0" w:color="auto"/>
      </w:divBdr>
    </w:div>
    <w:div w:id="1098529222">
      <w:bodyDiv w:val="1"/>
      <w:marLeft w:val="0"/>
      <w:marRight w:val="0"/>
      <w:marTop w:val="0"/>
      <w:marBottom w:val="0"/>
      <w:divBdr>
        <w:top w:val="none" w:sz="0" w:space="0" w:color="auto"/>
        <w:left w:val="none" w:sz="0" w:space="0" w:color="auto"/>
        <w:bottom w:val="none" w:sz="0" w:space="0" w:color="auto"/>
        <w:right w:val="none" w:sz="0" w:space="0" w:color="auto"/>
      </w:divBdr>
      <w:divsChild>
        <w:div w:id="1957252884">
          <w:marLeft w:val="0"/>
          <w:marRight w:val="0"/>
          <w:marTop w:val="0"/>
          <w:marBottom w:val="0"/>
          <w:divBdr>
            <w:top w:val="none" w:sz="0" w:space="0" w:color="auto"/>
            <w:left w:val="none" w:sz="0" w:space="0" w:color="auto"/>
            <w:bottom w:val="none" w:sz="0" w:space="0" w:color="auto"/>
            <w:right w:val="none" w:sz="0" w:space="0" w:color="auto"/>
          </w:divBdr>
        </w:div>
      </w:divsChild>
    </w:div>
    <w:div w:id="1361323307">
      <w:bodyDiv w:val="1"/>
      <w:marLeft w:val="0"/>
      <w:marRight w:val="0"/>
      <w:marTop w:val="0"/>
      <w:marBottom w:val="0"/>
      <w:divBdr>
        <w:top w:val="none" w:sz="0" w:space="0" w:color="auto"/>
        <w:left w:val="none" w:sz="0" w:space="0" w:color="auto"/>
        <w:bottom w:val="none" w:sz="0" w:space="0" w:color="auto"/>
        <w:right w:val="none" w:sz="0" w:space="0" w:color="auto"/>
      </w:divBdr>
    </w:div>
    <w:div w:id="1377777563">
      <w:bodyDiv w:val="1"/>
      <w:marLeft w:val="0"/>
      <w:marRight w:val="0"/>
      <w:marTop w:val="0"/>
      <w:marBottom w:val="0"/>
      <w:divBdr>
        <w:top w:val="none" w:sz="0" w:space="0" w:color="auto"/>
        <w:left w:val="none" w:sz="0" w:space="0" w:color="auto"/>
        <w:bottom w:val="none" w:sz="0" w:space="0" w:color="auto"/>
        <w:right w:val="none" w:sz="0" w:space="0" w:color="auto"/>
      </w:divBdr>
    </w:div>
    <w:div w:id="1673070257">
      <w:bodyDiv w:val="1"/>
      <w:marLeft w:val="0"/>
      <w:marRight w:val="0"/>
      <w:marTop w:val="0"/>
      <w:marBottom w:val="0"/>
      <w:divBdr>
        <w:top w:val="none" w:sz="0" w:space="0" w:color="auto"/>
        <w:left w:val="none" w:sz="0" w:space="0" w:color="auto"/>
        <w:bottom w:val="none" w:sz="0" w:space="0" w:color="auto"/>
        <w:right w:val="none" w:sz="0" w:space="0" w:color="auto"/>
      </w:divBdr>
    </w:div>
    <w:div w:id="1821312069">
      <w:bodyDiv w:val="1"/>
      <w:marLeft w:val="0"/>
      <w:marRight w:val="0"/>
      <w:marTop w:val="0"/>
      <w:marBottom w:val="0"/>
      <w:divBdr>
        <w:top w:val="none" w:sz="0" w:space="0" w:color="auto"/>
        <w:left w:val="none" w:sz="0" w:space="0" w:color="auto"/>
        <w:bottom w:val="none" w:sz="0" w:space="0" w:color="auto"/>
        <w:right w:val="none" w:sz="0" w:space="0" w:color="auto"/>
      </w:divBdr>
    </w:div>
    <w:div w:id="1898398135">
      <w:bodyDiv w:val="1"/>
      <w:marLeft w:val="0"/>
      <w:marRight w:val="0"/>
      <w:marTop w:val="0"/>
      <w:marBottom w:val="0"/>
      <w:divBdr>
        <w:top w:val="none" w:sz="0" w:space="0" w:color="auto"/>
        <w:left w:val="none" w:sz="0" w:space="0" w:color="auto"/>
        <w:bottom w:val="none" w:sz="0" w:space="0" w:color="auto"/>
        <w:right w:val="none" w:sz="0" w:space="0" w:color="auto"/>
      </w:divBdr>
    </w:div>
    <w:div w:id="1934170544">
      <w:bodyDiv w:val="1"/>
      <w:marLeft w:val="0"/>
      <w:marRight w:val="0"/>
      <w:marTop w:val="0"/>
      <w:marBottom w:val="0"/>
      <w:divBdr>
        <w:top w:val="none" w:sz="0" w:space="0" w:color="auto"/>
        <w:left w:val="none" w:sz="0" w:space="0" w:color="auto"/>
        <w:bottom w:val="none" w:sz="0" w:space="0" w:color="auto"/>
        <w:right w:val="none" w:sz="0" w:space="0" w:color="auto"/>
      </w:divBdr>
      <w:divsChild>
        <w:div w:id="1274097787">
          <w:marLeft w:val="0"/>
          <w:marRight w:val="0"/>
          <w:marTop w:val="0"/>
          <w:marBottom w:val="0"/>
          <w:divBdr>
            <w:top w:val="none" w:sz="0" w:space="0" w:color="auto"/>
            <w:left w:val="none" w:sz="0" w:space="0" w:color="auto"/>
            <w:bottom w:val="none" w:sz="0" w:space="0" w:color="auto"/>
            <w:right w:val="none" w:sz="0" w:space="0" w:color="auto"/>
          </w:divBdr>
        </w:div>
        <w:div w:id="129178441">
          <w:marLeft w:val="0"/>
          <w:marRight w:val="0"/>
          <w:marTop w:val="0"/>
          <w:marBottom w:val="0"/>
          <w:divBdr>
            <w:top w:val="none" w:sz="0" w:space="0" w:color="auto"/>
            <w:left w:val="none" w:sz="0" w:space="0" w:color="auto"/>
            <w:bottom w:val="none" w:sz="0" w:space="0" w:color="auto"/>
            <w:right w:val="none" w:sz="0" w:space="0" w:color="auto"/>
          </w:divBdr>
        </w:div>
        <w:div w:id="1449083169">
          <w:marLeft w:val="0"/>
          <w:marRight w:val="0"/>
          <w:marTop w:val="0"/>
          <w:marBottom w:val="0"/>
          <w:divBdr>
            <w:top w:val="none" w:sz="0" w:space="0" w:color="auto"/>
            <w:left w:val="none" w:sz="0" w:space="0" w:color="auto"/>
            <w:bottom w:val="none" w:sz="0" w:space="0" w:color="auto"/>
            <w:right w:val="none" w:sz="0" w:space="0" w:color="auto"/>
          </w:divBdr>
        </w:div>
        <w:div w:id="768162585">
          <w:marLeft w:val="0"/>
          <w:marRight w:val="0"/>
          <w:marTop w:val="0"/>
          <w:marBottom w:val="0"/>
          <w:divBdr>
            <w:top w:val="none" w:sz="0" w:space="0" w:color="auto"/>
            <w:left w:val="none" w:sz="0" w:space="0" w:color="auto"/>
            <w:bottom w:val="none" w:sz="0" w:space="0" w:color="auto"/>
            <w:right w:val="none" w:sz="0" w:space="0" w:color="auto"/>
          </w:divBdr>
        </w:div>
        <w:div w:id="1440876004">
          <w:marLeft w:val="0"/>
          <w:marRight w:val="0"/>
          <w:marTop w:val="0"/>
          <w:marBottom w:val="0"/>
          <w:divBdr>
            <w:top w:val="none" w:sz="0" w:space="0" w:color="auto"/>
            <w:left w:val="none" w:sz="0" w:space="0" w:color="auto"/>
            <w:bottom w:val="none" w:sz="0" w:space="0" w:color="auto"/>
            <w:right w:val="none" w:sz="0" w:space="0" w:color="auto"/>
          </w:divBdr>
        </w:div>
        <w:div w:id="59717749">
          <w:marLeft w:val="0"/>
          <w:marRight w:val="0"/>
          <w:marTop w:val="0"/>
          <w:marBottom w:val="0"/>
          <w:divBdr>
            <w:top w:val="none" w:sz="0" w:space="0" w:color="auto"/>
            <w:left w:val="none" w:sz="0" w:space="0" w:color="auto"/>
            <w:bottom w:val="none" w:sz="0" w:space="0" w:color="auto"/>
            <w:right w:val="none" w:sz="0" w:space="0" w:color="auto"/>
          </w:divBdr>
        </w:div>
        <w:div w:id="1773889009">
          <w:marLeft w:val="0"/>
          <w:marRight w:val="0"/>
          <w:marTop w:val="0"/>
          <w:marBottom w:val="0"/>
          <w:divBdr>
            <w:top w:val="none" w:sz="0" w:space="0" w:color="auto"/>
            <w:left w:val="none" w:sz="0" w:space="0" w:color="auto"/>
            <w:bottom w:val="none" w:sz="0" w:space="0" w:color="auto"/>
            <w:right w:val="none" w:sz="0" w:space="0" w:color="auto"/>
          </w:divBdr>
        </w:div>
        <w:div w:id="1701972484">
          <w:marLeft w:val="0"/>
          <w:marRight w:val="0"/>
          <w:marTop w:val="0"/>
          <w:marBottom w:val="0"/>
          <w:divBdr>
            <w:top w:val="none" w:sz="0" w:space="0" w:color="auto"/>
            <w:left w:val="none" w:sz="0" w:space="0" w:color="auto"/>
            <w:bottom w:val="none" w:sz="0" w:space="0" w:color="auto"/>
            <w:right w:val="none" w:sz="0" w:space="0" w:color="auto"/>
          </w:divBdr>
        </w:div>
        <w:div w:id="1449623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header" Target="header1.xml"/><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s://www.sismap.gob.do/Municipal/Directorio/Dir/Details"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603825480281421"/>
          <c:y val="1.9851116625310174E-2"/>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600" b="1" i="0" u="none" strike="noStrike" kern="1200" spc="0" normalizeH="0" baseline="0">
              <a:solidFill>
                <a:schemeClr val="dk1"/>
              </a:solidFill>
              <a:latin typeface="+mn-lt"/>
              <a:ea typeface="+mn-ea"/>
              <a:cs typeface="+mn-cs"/>
            </a:defRPr>
          </a:pPr>
          <a:endParaRPr lang="en-US"/>
        </a:p>
      </c:txPr>
    </c:title>
    <c:autoTitleDeleted val="0"/>
    <c:plotArea>
      <c:layout>
        <c:manualLayout>
          <c:layoutTarget val="inner"/>
          <c:xMode val="edge"/>
          <c:yMode val="edge"/>
          <c:x val="0.23061734470691164"/>
          <c:y val="8.5436507936507936E-2"/>
          <c:w val="0.49414351851851851"/>
          <c:h val="0.84710317460317464"/>
        </c:manualLayout>
      </c:layout>
      <c:pieChart>
        <c:varyColors val="1"/>
        <c:ser>
          <c:idx val="0"/>
          <c:order val="0"/>
          <c:tx>
            <c:strRef>
              <c:f>Hoja1!$B$1</c:f>
              <c:strCache>
                <c:ptCount val="1"/>
                <c:pt idx="0">
                  <c:v>Nombramientos</c:v>
                </c:pt>
              </c:strCache>
            </c:strRef>
          </c:tx>
          <c:explosion val="2"/>
          <c:dPt>
            <c:idx val="0"/>
            <c:bubble3D val="0"/>
            <c:explosion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2-98C7-4226-94B5-3D446826B0FC}"/>
              </c:ext>
            </c:extLst>
          </c:dPt>
          <c:dPt>
            <c:idx val="1"/>
            <c:bubble3D val="0"/>
            <c:explosion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8C7-4226-94B5-3D446826B0FC}"/>
              </c:ext>
            </c:extLst>
          </c:dPt>
          <c:dPt>
            <c:idx val="2"/>
            <c:bubble3D val="0"/>
            <c:explosion val="0"/>
            <c:spPr>
              <a:solidFill>
                <a:srgbClr val="B10501"/>
              </a:solidFill>
              <a:ln w="19050">
                <a:solidFill>
                  <a:schemeClr val="lt1"/>
                </a:solidFill>
              </a:ln>
              <a:effectLst/>
            </c:spPr>
            <c:extLst>
              <c:ext xmlns:c16="http://schemas.microsoft.com/office/drawing/2014/chart" uri="{C3380CC4-5D6E-409C-BE32-E72D297353CC}">
                <c16:uniqueId val="{00000004-98C7-4226-94B5-3D446826B0F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EB6-489C-9A1C-C23BF3CF73AD}"/>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6-98C7-4226-94B5-3D446826B0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Hoja1!$A$2:$A$6</c:f>
              <c:strCache>
                <c:ptCount val="5"/>
                <c:pt idx="0">
                  <c:v>may-20</c:v>
                </c:pt>
                <c:pt idx="1">
                  <c:v>jun-20</c:v>
                </c:pt>
                <c:pt idx="2">
                  <c:v>jul-20</c:v>
                </c:pt>
                <c:pt idx="3">
                  <c:v>traslados </c:v>
                </c:pt>
                <c:pt idx="4">
                  <c:v>unificaciones</c:v>
                </c:pt>
              </c:strCache>
            </c:strRef>
          </c:cat>
          <c:val>
            <c:numRef>
              <c:f>Hoja1!$B$2:$B$6</c:f>
              <c:numCache>
                <c:formatCode>General</c:formatCode>
                <c:ptCount val="5"/>
                <c:pt idx="0">
                  <c:v>35</c:v>
                </c:pt>
                <c:pt idx="1">
                  <c:v>44</c:v>
                </c:pt>
                <c:pt idx="2">
                  <c:v>12</c:v>
                </c:pt>
                <c:pt idx="3">
                  <c:v>5</c:v>
                </c:pt>
                <c:pt idx="4">
                  <c:v>16</c:v>
                </c:pt>
              </c:numCache>
            </c:numRef>
          </c:val>
          <c:extLst>
            <c:ext xmlns:c16="http://schemas.microsoft.com/office/drawing/2014/chart" uri="{C3380CC4-5D6E-409C-BE32-E72D297353CC}">
              <c16:uniqueId val="{00000000-98C7-4226-94B5-3D446826B0FC}"/>
            </c:ext>
          </c:extLst>
        </c:ser>
        <c:ser>
          <c:idx val="1"/>
          <c:order val="1"/>
          <c:tx>
            <c:strRef>
              <c:f>Hoja1!$C$1</c:f>
              <c:strCache>
                <c:ptCount val="1"/>
                <c:pt idx="0">
                  <c:v>Columna1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B-4EB6-489C-9A1C-C23BF3CF73A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D-4EB6-489C-9A1C-C23BF3CF73A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F-4EB6-489C-9A1C-C23BF3CF73A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1-4EB6-489C-9A1C-C23BF3CF73A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3-4EB6-489C-9A1C-C23BF3CF73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Hoja1!$A$2:$A$6</c:f>
              <c:strCache>
                <c:ptCount val="5"/>
                <c:pt idx="0">
                  <c:v>may-20</c:v>
                </c:pt>
                <c:pt idx="1">
                  <c:v>jun-20</c:v>
                </c:pt>
                <c:pt idx="2">
                  <c:v>jul-20</c:v>
                </c:pt>
                <c:pt idx="3">
                  <c:v>traslados </c:v>
                </c:pt>
                <c:pt idx="4">
                  <c:v>unificaciones</c:v>
                </c:pt>
              </c:strCache>
            </c:strRef>
          </c:cat>
          <c:val>
            <c:numRef>
              <c:f>Hoja1!$C$2:$C$6</c:f>
              <c:numCache>
                <c:formatCode>General</c:formatCode>
                <c:ptCount val="5"/>
              </c:numCache>
            </c:numRef>
          </c:val>
          <c:extLst>
            <c:ext xmlns:c16="http://schemas.microsoft.com/office/drawing/2014/chart" uri="{C3380CC4-5D6E-409C-BE32-E72D297353CC}">
              <c16:uniqueId val="{00000005-98C7-4226-94B5-3D446826B0F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4"/>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Entry>
      <c:layout>
        <c:manualLayout>
          <c:xMode val="edge"/>
          <c:yMode val="edge"/>
          <c:x val="0.85494068241469812"/>
          <c:y val="0.37462104608058011"/>
          <c:w val="0.13371598699416304"/>
          <c:h val="0.33145376970058832"/>
        </c:manualLayout>
      </c:layout>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9AF32-B91D-4269-8CCD-D4C849B1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3235</Words>
  <Characters>18446</Characters>
  <Application>Microsoft Office Word</Application>
  <DocSecurity>0</DocSecurity>
  <Lines>153</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Windows User</Company>
  <LinksUpToDate>false</LinksUpToDate>
  <CharactersWithSpaces>21638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 Reyes</dc:creator>
  <cp:lastModifiedBy>Usuario de Windows</cp:lastModifiedBy>
  <cp:revision>4</cp:revision>
  <cp:lastPrinted>2021-08-20T13:20:00Z</cp:lastPrinted>
  <dcterms:created xsi:type="dcterms:W3CDTF">2021-07-28T17:43:00Z</dcterms:created>
  <dcterms:modified xsi:type="dcterms:W3CDTF">2021-08-20T13:23:00Z</dcterms:modified>
</cp:coreProperties>
</file>